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62" w:rsidRDefault="00620780">
      <w:pPr>
        <w:jc w:val="center"/>
        <w:rPr>
          <w:rFonts w:ascii="仿宋" w:eastAsia="仿宋" w:hAnsi="仿宋"/>
          <w:b/>
          <w:sz w:val="32"/>
          <w:szCs w:val="32"/>
        </w:rPr>
      </w:pPr>
      <w:r w:rsidRPr="00DA1254">
        <w:rPr>
          <w:rFonts w:ascii="仿宋" w:eastAsia="仿宋" w:hAnsi="仿宋" w:hint="eastAsia"/>
          <w:b/>
          <w:sz w:val="32"/>
          <w:szCs w:val="32"/>
        </w:rPr>
        <w:t>琼台师范学院财务管理</w:t>
      </w:r>
      <w:r w:rsidR="00FD2F75" w:rsidRPr="00DA1254">
        <w:rPr>
          <w:rFonts w:ascii="仿宋" w:eastAsia="仿宋" w:hAnsi="仿宋" w:hint="eastAsia"/>
          <w:b/>
          <w:sz w:val="32"/>
          <w:szCs w:val="32"/>
        </w:rPr>
        <w:t>办法</w:t>
      </w:r>
    </w:p>
    <w:p w:rsidR="005D49CC" w:rsidRPr="00DA1254" w:rsidRDefault="00087162">
      <w:pPr>
        <w:jc w:val="center"/>
        <w:rPr>
          <w:rFonts w:ascii="仿宋" w:eastAsia="仿宋" w:hAnsi="仿宋"/>
          <w:b/>
          <w:sz w:val="32"/>
          <w:szCs w:val="32"/>
        </w:rPr>
      </w:pPr>
      <w:r>
        <w:rPr>
          <w:rFonts w:ascii="仿宋" w:eastAsia="仿宋" w:hAnsi="仿宋" w:hint="eastAsia"/>
          <w:b/>
          <w:sz w:val="32"/>
          <w:szCs w:val="32"/>
        </w:rPr>
        <w:t>（2019年修订）</w:t>
      </w:r>
    </w:p>
    <w:p w:rsidR="005D49CC" w:rsidRPr="00DA1254" w:rsidRDefault="005D49CC">
      <w:pPr>
        <w:rPr>
          <w:rFonts w:ascii="仿宋" w:eastAsia="仿宋" w:hAnsi="仿宋"/>
          <w:b/>
          <w:sz w:val="32"/>
          <w:szCs w:val="32"/>
        </w:rPr>
      </w:pPr>
    </w:p>
    <w:p w:rsidR="005D49CC" w:rsidRPr="00DA1254" w:rsidRDefault="00FD2F75" w:rsidP="00414D3C">
      <w:pPr>
        <w:spacing w:line="560" w:lineRule="exact"/>
        <w:jc w:val="center"/>
        <w:rPr>
          <w:rFonts w:ascii="仿宋" w:eastAsia="仿宋" w:hAnsi="仿宋"/>
          <w:b/>
          <w:sz w:val="32"/>
          <w:szCs w:val="32"/>
        </w:rPr>
      </w:pPr>
      <w:r w:rsidRPr="00DA1254">
        <w:rPr>
          <w:rFonts w:ascii="仿宋" w:eastAsia="仿宋" w:hAnsi="仿宋" w:hint="eastAsia"/>
          <w:b/>
          <w:sz w:val="32"/>
          <w:szCs w:val="32"/>
        </w:rPr>
        <w:t>第</w:t>
      </w:r>
      <w:r w:rsidRPr="00DA1254">
        <w:rPr>
          <w:rFonts w:ascii="仿宋" w:eastAsia="仿宋" w:hAnsi="仿宋"/>
          <w:b/>
          <w:sz w:val="32"/>
          <w:szCs w:val="32"/>
        </w:rPr>
        <w:t>一章</w:t>
      </w:r>
      <w:r w:rsidRPr="00DA1254">
        <w:rPr>
          <w:rFonts w:ascii="仿宋" w:eastAsia="仿宋" w:hAnsi="仿宋" w:hint="eastAsia"/>
          <w:b/>
          <w:sz w:val="32"/>
          <w:szCs w:val="32"/>
        </w:rPr>
        <w:t xml:space="preserve"> </w:t>
      </w:r>
      <w:r w:rsidRPr="00DA1254">
        <w:rPr>
          <w:rFonts w:ascii="仿宋" w:eastAsia="仿宋" w:hAnsi="仿宋"/>
          <w:b/>
          <w:sz w:val="32"/>
          <w:szCs w:val="32"/>
        </w:rPr>
        <w:t>总</w:t>
      </w:r>
      <w:r w:rsidRPr="00DA1254">
        <w:rPr>
          <w:rFonts w:ascii="宋体" w:hAnsi="宋体" w:cs="宋体" w:hint="eastAsia"/>
          <w:b/>
          <w:sz w:val="32"/>
          <w:szCs w:val="32"/>
        </w:rPr>
        <w:t> </w:t>
      </w:r>
      <w:r w:rsidRPr="00DA1254">
        <w:rPr>
          <w:rFonts w:ascii="仿宋" w:eastAsia="仿宋" w:hAnsi="仿宋"/>
          <w:b/>
          <w:sz w:val="32"/>
          <w:szCs w:val="32"/>
        </w:rPr>
        <w:t>则</w:t>
      </w:r>
    </w:p>
    <w:p w:rsidR="00414D3C" w:rsidRPr="00DA1254" w:rsidRDefault="00FD2F75" w:rsidP="00414D3C">
      <w:pPr>
        <w:spacing w:line="560" w:lineRule="exact"/>
        <w:ind w:firstLine="645"/>
        <w:rPr>
          <w:rFonts w:ascii="仿宋" w:eastAsia="仿宋" w:hAnsi="仿宋"/>
          <w:sz w:val="32"/>
          <w:szCs w:val="32"/>
        </w:rPr>
      </w:pPr>
      <w:r w:rsidRPr="00DA1254">
        <w:rPr>
          <w:rFonts w:ascii="仿宋" w:eastAsia="仿宋" w:hAnsi="仿宋"/>
          <w:sz w:val="32"/>
          <w:szCs w:val="32"/>
        </w:rPr>
        <w:t>第一条</w:t>
      </w:r>
      <w:r w:rsidRPr="00DA1254">
        <w:rPr>
          <w:rFonts w:ascii="仿宋" w:eastAsia="仿宋" w:hAnsi="仿宋" w:hint="eastAsia"/>
          <w:sz w:val="32"/>
          <w:szCs w:val="32"/>
        </w:rPr>
        <w:t xml:space="preserve"> </w:t>
      </w:r>
      <w:r w:rsidRPr="00DA1254">
        <w:rPr>
          <w:rFonts w:ascii="仿宋" w:eastAsia="仿宋" w:hAnsi="仿宋"/>
          <w:sz w:val="32"/>
          <w:szCs w:val="32"/>
        </w:rPr>
        <w:t>为加强</w:t>
      </w:r>
      <w:r w:rsidRPr="00DA1254">
        <w:rPr>
          <w:rFonts w:ascii="仿宋" w:eastAsia="仿宋" w:hAnsi="仿宋" w:hint="eastAsia"/>
          <w:sz w:val="32"/>
          <w:szCs w:val="32"/>
        </w:rPr>
        <w:t>学校</w:t>
      </w:r>
      <w:r w:rsidRPr="00DA1254">
        <w:rPr>
          <w:rFonts w:ascii="仿宋" w:eastAsia="仿宋" w:hAnsi="仿宋"/>
          <w:sz w:val="32"/>
          <w:szCs w:val="32"/>
        </w:rPr>
        <w:t>财务管理和经济核算，规范</w:t>
      </w:r>
      <w:r w:rsidRPr="00DA1254">
        <w:rPr>
          <w:rFonts w:ascii="仿宋" w:eastAsia="仿宋" w:hAnsi="仿宋" w:hint="eastAsia"/>
          <w:sz w:val="32"/>
          <w:szCs w:val="32"/>
        </w:rPr>
        <w:t>学校</w:t>
      </w:r>
      <w:r w:rsidRPr="00DA1254">
        <w:rPr>
          <w:rFonts w:ascii="仿宋" w:eastAsia="仿宋" w:hAnsi="仿宋"/>
          <w:sz w:val="32"/>
          <w:szCs w:val="32"/>
        </w:rPr>
        <w:t>财</w:t>
      </w:r>
      <w:r w:rsidRPr="00DA1254">
        <w:rPr>
          <w:rFonts w:ascii="仿宋" w:eastAsia="仿宋" w:hAnsi="仿宋" w:hint="eastAsia"/>
          <w:sz w:val="32"/>
          <w:szCs w:val="32"/>
        </w:rPr>
        <w:t>经</w:t>
      </w:r>
      <w:r w:rsidRPr="00DA1254">
        <w:rPr>
          <w:rFonts w:ascii="仿宋" w:eastAsia="仿宋" w:hAnsi="仿宋"/>
          <w:sz w:val="32"/>
          <w:szCs w:val="32"/>
        </w:rPr>
        <w:t>行为，</w:t>
      </w:r>
      <w:r w:rsidRPr="00DA1254">
        <w:rPr>
          <w:rFonts w:ascii="仿宋" w:eastAsia="仿宋" w:hAnsi="仿宋" w:hint="eastAsia"/>
          <w:sz w:val="32"/>
          <w:szCs w:val="32"/>
        </w:rPr>
        <w:t>严格预算管理，</w:t>
      </w:r>
      <w:r w:rsidRPr="00DA1254">
        <w:rPr>
          <w:rFonts w:ascii="仿宋" w:eastAsia="仿宋" w:hAnsi="仿宋"/>
          <w:sz w:val="32"/>
          <w:szCs w:val="32"/>
        </w:rPr>
        <w:t>提高资金使用效益，促进</w:t>
      </w:r>
      <w:r w:rsidRPr="00DA1254">
        <w:rPr>
          <w:rFonts w:ascii="仿宋" w:eastAsia="仿宋" w:hAnsi="仿宋" w:hint="eastAsia"/>
          <w:sz w:val="32"/>
          <w:szCs w:val="32"/>
        </w:rPr>
        <w:t>学校</w:t>
      </w:r>
      <w:r w:rsidRPr="00DA1254">
        <w:rPr>
          <w:rFonts w:ascii="仿宋" w:eastAsia="仿宋" w:hAnsi="仿宋"/>
          <w:sz w:val="32"/>
          <w:szCs w:val="32"/>
        </w:rPr>
        <w:t>事业健康发展</w:t>
      </w:r>
      <w:r w:rsidR="002667BB" w:rsidRPr="00DA1254">
        <w:rPr>
          <w:rFonts w:ascii="仿宋" w:eastAsia="仿宋" w:hAnsi="仿宋" w:hint="eastAsia"/>
          <w:sz w:val="32"/>
          <w:szCs w:val="32"/>
        </w:rPr>
        <w:t>，</w:t>
      </w:r>
      <w:r w:rsidRPr="00DA1254">
        <w:rPr>
          <w:rFonts w:ascii="仿宋" w:eastAsia="仿宋" w:hAnsi="仿宋"/>
          <w:sz w:val="32"/>
          <w:szCs w:val="32"/>
        </w:rPr>
        <w:t>根据《中华人民共和国会计法》、《中华人民共和国</w:t>
      </w:r>
      <w:r w:rsidRPr="00DA1254">
        <w:rPr>
          <w:rFonts w:ascii="仿宋" w:eastAsia="仿宋" w:hAnsi="仿宋" w:hint="eastAsia"/>
          <w:sz w:val="32"/>
          <w:szCs w:val="32"/>
        </w:rPr>
        <w:t>预算</w:t>
      </w:r>
      <w:r w:rsidRPr="00DA1254">
        <w:rPr>
          <w:rFonts w:ascii="仿宋" w:eastAsia="仿宋" w:hAnsi="仿宋"/>
          <w:sz w:val="32"/>
          <w:szCs w:val="32"/>
        </w:rPr>
        <w:t>法》、</w:t>
      </w:r>
      <w:r w:rsidR="00A81CDB" w:rsidRPr="00DA1254">
        <w:rPr>
          <w:rFonts w:ascii="仿宋" w:eastAsia="仿宋" w:hAnsi="仿宋" w:hint="eastAsia"/>
          <w:sz w:val="32"/>
          <w:szCs w:val="32"/>
        </w:rPr>
        <w:t>《政府会计制度》、</w:t>
      </w:r>
      <w:r w:rsidRPr="00DA1254">
        <w:rPr>
          <w:rFonts w:ascii="仿宋" w:eastAsia="仿宋" w:hAnsi="仿宋"/>
          <w:sz w:val="32"/>
          <w:szCs w:val="32"/>
        </w:rPr>
        <w:t>《高等学校财务制度》和国家有关法</w:t>
      </w:r>
      <w:r w:rsidRPr="00DA1254">
        <w:rPr>
          <w:rFonts w:ascii="仿宋" w:eastAsia="仿宋" w:hAnsi="仿宋" w:hint="eastAsia"/>
          <w:sz w:val="32"/>
          <w:szCs w:val="32"/>
        </w:rPr>
        <w:t>律法</w:t>
      </w:r>
      <w:r w:rsidRPr="00DA1254">
        <w:rPr>
          <w:rFonts w:ascii="仿宋" w:eastAsia="仿宋" w:hAnsi="仿宋"/>
          <w:sz w:val="32"/>
          <w:szCs w:val="32"/>
        </w:rPr>
        <w:t>规，结合我</w:t>
      </w:r>
      <w:r w:rsidRPr="00DA1254">
        <w:rPr>
          <w:rFonts w:ascii="仿宋" w:eastAsia="仿宋" w:hAnsi="仿宋" w:hint="eastAsia"/>
          <w:sz w:val="32"/>
          <w:szCs w:val="32"/>
        </w:rPr>
        <w:t>校事业发展</w:t>
      </w:r>
      <w:r w:rsidRPr="00DA1254">
        <w:rPr>
          <w:rFonts w:ascii="仿宋" w:eastAsia="仿宋" w:hAnsi="仿宋"/>
          <w:sz w:val="32"/>
          <w:szCs w:val="32"/>
        </w:rPr>
        <w:t>实际，特制定本</w:t>
      </w:r>
      <w:r w:rsidRPr="00DA1254">
        <w:rPr>
          <w:rFonts w:ascii="仿宋" w:eastAsia="仿宋" w:hAnsi="仿宋" w:hint="eastAsia"/>
          <w:sz w:val="32"/>
          <w:szCs w:val="32"/>
        </w:rPr>
        <w:t>办法</w:t>
      </w:r>
      <w:r w:rsidRPr="00DA1254">
        <w:rPr>
          <w:rFonts w:ascii="仿宋" w:eastAsia="仿宋" w:hAnsi="仿宋"/>
          <w:sz w:val="32"/>
          <w:szCs w:val="32"/>
        </w:rPr>
        <w:t>。</w:t>
      </w:r>
    </w:p>
    <w:p w:rsidR="00414D3C" w:rsidRPr="00DA1254" w:rsidRDefault="00FD2F75" w:rsidP="00414D3C">
      <w:pPr>
        <w:spacing w:line="560" w:lineRule="exact"/>
        <w:ind w:firstLine="645"/>
        <w:rPr>
          <w:rFonts w:ascii="仿宋" w:eastAsia="仿宋" w:hAnsi="仿宋"/>
          <w:sz w:val="32"/>
          <w:szCs w:val="32"/>
        </w:rPr>
      </w:pPr>
      <w:r w:rsidRPr="00DA1254">
        <w:rPr>
          <w:rFonts w:ascii="仿宋" w:eastAsia="仿宋" w:hAnsi="仿宋"/>
          <w:sz w:val="32"/>
          <w:szCs w:val="32"/>
        </w:rPr>
        <w:t>第二条</w:t>
      </w:r>
      <w:r w:rsidRPr="00DA1254">
        <w:rPr>
          <w:rFonts w:ascii="仿宋" w:eastAsia="仿宋" w:hAnsi="仿宋" w:hint="eastAsia"/>
          <w:sz w:val="32"/>
          <w:szCs w:val="32"/>
        </w:rPr>
        <w:t xml:space="preserve"> </w:t>
      </w:r>
      <w:r w:rsidRPr="00DA1254">
        <w:rPr>
          <w:rFonts w:ascii="仿宋" w:eastAsia="仿宋" w:hAnsi="仿宋"/>
          <w:sz w:val="32"/>
          <w:szCs w:val="32"/>
        </w:rPr>
        <w:t>财务管理的原则是：</w:t>
      </w:r>
      <w:r w:rsidR="00E35D87" w:rsidRPr="00DA1254">
        <w:rPr>
          <w:rFonts w:ascii="仿宋" w:eastAsia="仿宋" w:hAnsi="仿宋" w:hint="eastAsia"/>
          <w:sz w:val="32"/>
          <w:szCs w:val="32"/>
        </w:rPr>
        <w:t>依法依规、勤俭办学、统筹兼顾</w:t>
      </w:r>
      <w:r w:rsidRPr="00DA1254">
        <w:rPr>
          <w:rFonts w:ascii="仿宋" w:eastAsia="仿宋" w:hAnsi="仿宋"/>
          <w:sz w:val="32"/>
          <w:szCs w:val="32"/>
        </w:rPr>
        <w:t>。</w:t>
      </w:r>
    </w:p>
    <w:p w:rsidR="005D49CC" w:rsidRPr="00DA1254" w:rsidRDefault="00FD2F75" w:rsidP="00414D3C">
      <w:pPr>
        <w:spacing w:line="560" w:lineRule="exact"/>
        <w:ind w:firstLine="645"/>
        <w:rPr>
          <w:rFonts w:ascii="仿宋" w:eastAsia="仿宋" w:hAnsi="仿宋"/>
          <w:sz w:val="32"/>
          <w:szCs w:val="32"/>
        </w:rPr>
      </w:pPr>
      <w:r w:rsidRPr="00DA1254">
        <w:rPr>
          <w:rFonts w:ascii="仿宋" w:eastAsia="仿宋" w:hAnsi="仿宋"/>
          <w:sz w:val="32"/>
          <w:szCs w:val="32"/>
        </w:rPr>
        <w:t>第三条</w:t>
      </w:r>
      <w:r w:rsidRPr="00DA1254">
        <w:rPr>
          <w:rFonts w:ascii="仿宋" w:eastAsia="仿宋" w:hAnsi="仿宋" w:hint="eastAsia"/>
          <w:sz w:val="32"/>
          <w:szCs w:val="32"/>
        </w:rPr>
        <w:t xml:space="preserve"> </w:t>
      </w:r>
      <w:r w:rsidRPr="00DA1254">
        <w:rPr>
          <w:rFonts w:ascii="仿宋" w:eastAsia="仿宋" w:hAnsi="仿宋"/>
          <w:sz w:val="32"/>
          <w:szCs w:val="32"/>
        </w:rPr>
        <w:t>财务管理的任务是：依法多渠道筹集事业</w:t>
      </w:r>
      <w:r w:rsidRPr="00DA1254">
        <w:rPr>
          <w:rFonts w:ascii="仿宋" w:eastAsia="仿宋" w:hAnsi="仿宋" w:hint="eastAsia"/>
          <w:sz w:val="32"/>
          <w:szCs w:val="32"/>
        </w:rPr>
        <w:t>发展</w:t>
      </w:r>
      <w:r w:rsidRPr="00DA1254">
        <w:rPr>
          <w:rFonts w:ascii="仿宋" w:eastAsia="仿宋" w:hAnsi="仿宋"/>
          <w:sz w:val="32"/>
          <w:szCs w:val="32"/>
        </w:rPr>
        <w:t>资金</w:t>
      </w:r>
      <w:r w:rsidRPr="00DA1254">
        <w:rPr>
          <w:rFonts w:ascii="仿宋" w:eastAsia="仿宋" w:hAnsi="仿宋" w:hint="eastAsia"/>
          <w:sz w:val="32"/>
          <w:szCs w:val="32"/>
        </w:rPr>
        <w:t>；</w:t>
      </w:r>
      <w:r w:rsidRPr="00DA1254">
        <w:rPr>
          <w:rFonts w:ascii="仿宋" w:eastAsia="仿宋" w:hAnsi="仿宋"/>
          <w:sz w:val="32"/>
          <w:szCs w:val="32"/>
        </w:rPr>
        <w:t>科学配置学校资源</w:t>
      </w:r>
      <w:r w:rsidRPr="00DA1254">
        <w:rPr>
          <w:rFonts w:ascii="仿宋" w:eastAsia="仿宋" w:hAnsi="仿宋" w:hint="eastAsia"/>
          <w:sz w:val="32"/>
          <w:szCs w:val="32"/>
        </w:rPr>
        <w:t>，科学</w:t>
      </w:r>
      <w:r w:rsidRPr="00DA1254">
        <w:rPr>
          <w:rFonts w:ascii="仿宋" w:eastAsia="仿宋" w:hAnsi="仿宋"/>
          <w:sz w:val="32"/>
          <w:szCs w:val="32"/>
        </w:rPr>
        <w:t>合理编制</w:t>
      </w:r>
      <w:r w:rsidRPr="00DA1254">
        <w:rPr>
          <w:rFonts w:ascii="仿宋" w:eastAsia="仿宋" w:hAnsi="仿宋" w:hint="eastAsia"/>
          <w:sz w:val="32"/>
          <w:szCs w:val="32"/>
        </w:rPr>
        <w:t>经费</w:t>
      </w:r>
      <w:r w:rsidRPr="00DA1254">
        <w:rPr>
          <w:rFonts w:ascii="仿宋" w:eastAsia="仿宋" w:hAnsi="仿宋"/>
          <w:sz w:val="32"/>
          <w:szCs w:val="32"/>
        </w:rPr>
        <w:t>预算，并对预算执行过程进行控制</w:t>
      </w:r>
      <w:r w:rsidRPr="00DA1254">
        <w:rPr>
          <w:rFonts w:ascii="仿宋" w:eastAsia="仿宋" w:hAnsi="仿宋" w:hint="eastAsia"/>
          <w:sz w:val="32"/>
          <w:szCs w:val="32"/>
        </w:rPr>
        <w:t>、监督</w:t>
      </w:r>
      <w:r w:rsidRPr="00DA1254">
        <w:rPr>
          <w:rFonts w:ascii="仿宋" w:eastAsia="仿宋" w:hAnsi="仿宋"/>
          <w:sz w:val="32"/>
          <w:szCs w:val="32"/>
        </w:rPr>
        <w:t>和管理</w:t>
      </w:r>
      <w:r w:rsidR="00BB161D">
        <w:rPr>
          <w:rFonts w:ascii="仿宋" w:eastAsia="仿宋" w:hAnsi="仿宋" w:hint="eastAsia"/>
          <w:sz w:val="32"/>
          <w:szCs w:val="32"/>
        </w:rPr>
        <w:t>；严格执行《党政机关厉行</w:t>
      </w:r>
      <w:r w:rsidRPr="00DA1254">
        <w:rPr>
          <w:rFonts w:ascii="仿宋" w:eastAsia="仿宋" w:hAnsi="仿宋" w:hint="eastAsia"/>
          <w:sz w:val="32"/>
          <w:szCs w:val="32"/>
        </w:rPr>
        <w:t>节约反对浪费条例》，</w:t>
      </w:r>
      <w:r w:rsidRPr="00DA1254">
        <w:rPr>
          <w:rFonts w:ascii="仿宋" w:eastAsia="仿宋" w:hAnsi="仿宋"/>
          <w:sz w:val="32"/>
          <w:szCs w:val="32"/>
        </w:rPr>
        <w:t>节约</w:t>
      </w:r>
      <w:r w:rsidRPr="00DA1254">
        <w:rPr>
          <w:rFonts w:ascii="仿宋" w:eastAsia="仿宋" w:hAnsi="仿宋" w:hint="eastAsia"/>
          <w:sz w:val="32"/>
          <w:szCs w:val="32"/>
        </w:rPr>
        <w:t>开</w:t>
      </w:r>
      <w:r w:rsidRPr="00DA1254">
        <w:rPr>
          <w:rFonts w:ascii="仿宋" w:eastAsia="仿宋" w:hAnsi="仿宋"/>
          <w:sz w:val="32"/>
          <w:szCs w:val="32"/>
        </w:rPr>
        <w:t>支，提高资金使用效益</w:t>
      </w:r>
      <w:r w:rsidRPr="00DA1254">
        <w:rPr>
          <w:rFonts w:ascii="仿宋" w:eastAsia="仿宋" w:hAnsi="仿宋" w:hint="eastAsia"/>
          <w:sz w:val="32"/>
          <w:szCs w:val="32"/>
        </w:rPr>
        <w:t>；</w:t>
      </w:r>
      <w:r w:rsidRPr="00DA1254">
        <w:rPr>
          <w:rFonts w:ascii="仿宋" w:eastAsia="仿宋" w:hAnsi="仿宋"/>
          <w:sz w:val="32"/>
          <w:szCs w:val="32"/>
        </w:rPr>
        <w:t>加强资产管理，</w:t>
      </w:r>
      <w:r w:rsidRPr="00DA1254">
        <w:rPr>
          <w:rFonts w:ascii="仿宋" w:eastAsia="仿宋" w:hAnsi="仿宋" w:hint="eastAsia"/>
          <w:sz w:val="32"/>
          <w:szCs w:val="32"/>
        </w:rPr>
        <w:t>提高资产使用效益，</w:t>
      </w:r>
      <w:r w:rsidRPr="00DA1254">
        <w:rPr>
          <w:rFonts w:ascii="仿宋" w:eastAsia="仿宋" w:hAnsi="仿宋"/>
          <w:sz w:val="32"/>
          <w:szCs w:val="32"/>
        </w:rPr>
        <w:t>防止国有资产流失和损失</w:t>
      </w:r>
      <w:r w:rsidRPr="00DA1254">
        <w:rPr>
          <w:rFonts w:ascii="仿宋" w:eastAsia="仿宋" w:hAnsi="仿宋" w:hint="eastAsia"/>
          <w:sz w:val="32"/>
          <w:szCs w:val="32"/>
        </w:rPr>
        <w:t>；</w:t>
      </w:r>
      <w:r w:rsidRPr="00DA1254">
        <w:rPr>
          <w:rFonts w:ascii="仿宋" w:eastAsia="仿宋" w:hAnsi="仿宋"/>
          <w:sz w:val="32"/>
          <w:szCs w:val="32"/>
        </w:rPr>
        <w:t>建立健全财务制度，规范</w:t>
      </w:r>
      <w:r w:rsidRPr="00DA1254">
        <w:rPr>
          <w:rFonts w:ascii="仿宋" w:eastAsia="仿宋" w:hAnsi="仿宋" w:hint="eastAsia"/>
          <w:sz w:val="32"/>
          <w:szCs w:val="32"/>
        </w:rPr>
        <w:t>校</w:t>
      </w:r>
      <w:r w:rsidRPr="00DA1254">
        <w:rPr>
          <w:rFonts w:ascii="仿宋" w:eastAsia="仿宋" w:hAnsi="仿宋"/>
          <w:sz w:val="32"/>
          <w:szCs w:val="32"/>
        </w:rPr>
        <w:t>内经济秩序</w:t>
      </w:r>
      <w:r w:rsidRPr="00DA1254">
        <w:rPr>
          <w:rFonts w:ascii="仿宋" w:eastAsia="仿宋" w:hAnsi="仿宋" w:hint="eastAsia"/>
          <w:sz w:val="32"/>
          <w:szCs w:val="32"/>
        </w:rPr>
        <w:t>；</w:t>
      </w:r>
      <w:r w:rsidRPr="00DA1254">
        <w:rPr>
          <w:rFonts w:ascii="仿宋" w:eastAsia="仿宋" w:hAnsi="仿宋"/>
          <w:sz w:val="32"/>
          <w:szCs w:val="32"/>
        </w:rPr>
        <w:t>如实反映学</w:t>
      </w:r>
      <w:r w:rsidRPr="00DA1254">
        <w:rPr>
          <w:rFonts w:ascii="仿宋" w:eastAsia="仿宋" w:hAnsi="仿宋" w:hint="eastAsia"/>
          <w:sz w:val="32"/>
          <w:szCs w:val="32"/>
        </w:rPr>
        <w:t>校</w:t>
      </w:r>
      <w:r w:rsidRPr="00DA1254">
        <w:rPr>
          <w:rFonts w:ascii="仿宋" w:eastAsia="仿宋" w:hAnsi="仿宋"/>
          <w:sz w:val="32"/>
          <w:szCs w:val="32"/>
        </w:rPr>
        <w:t>财务状况</w:t>
      </w:r>
      <w:r w:rsidRPr="00DA1254">
        <w:rPr>
          <w:rFonts w:ascii="仿宋" w:eastAsia="仿宋" w:hAnsi="仿宋" w:hint="eastAsia"/>
          <w:sz w:val="32"/>
          <w:szCs w:val="32"/>
        </w:rPr>
        <w:t>，</w:t>
      </w:r>
      <w:r w:rsidRPr="00DA1254">
        <w:rPr>
          <w:rFonts w:ascii="仿宋" w:eastAsia="仿宋" w:hAnsi="仿宋"/>
          <w:sz w:val="32"/>
          <w:szCs w:val="32"/>
        </w:rPr>
        <w:t>对学</w:t>
      </w:r>
      <w:r w:rsidRPr="00DA1254">
        <w:rPr>
          <w:rFonts w:ascii="仿宋" w:eastAsia="仿宋" w:hAnsi="仿宋" w:hint="eastAsia"/>
          <w:sz w:val="32"/>
          <w:szCs w:val="32"/>
        </w:rPr>
        <w:t>校</w:t>
      </w:r>
      <w:r w:rsidRPr="00DA1254">
        <w:rPr>
          <w:rFonts w:ascii="仿宋" w:eastAsia="仿宋" w:hAnsi="仿宋"/>
          <w:sz w:val="32"/>
          <w:szCs w:val="32"/>
        </w:rPr>
        <w:t>经济活动的合法性、合理性</w:t>
      </w:r>
      <w:r w:rsidRPr="00DA1254">
        <w:rPr>
          <w:rFonts w:ascii="仿宋" w:eastAsia="仿宋" w:hAnsi="仿宋" w:hint="eastAsia"/>
          <w:sz w:val="32"/>
          <w:szCs w:val="32"/>
        </w:rPr>
        <w:t>、科学性</w:t>
      </w:r>
      <w:r w:rsidRPr="00DA1254">
        <w:rPr>
          <w:rFonts w:ascii="仿宋" w:eastAsia="仿宋" w:hAnsi="仿宋"/>
          <w:sz w:val="32"/>
          <w:szCs w:val="32"/>
        </w:rPr>
        <w:t>进行</w:t>
      </w:r>
      <w:r w:rsidRPr="00DA1254">
        <w:rPr>
          <w:rFonts w:ascii="仿宋" w:eastAsia="仿宋" w:hAnsi="仿宋" w:hint="eastAsia"/>
          <w:sz w:val="32"/>
          <w:szCs w:val="32"/>
        </w:rPr>
        <w:t>全程</w:t>
      </w:r>
      <w:r w:rsidRPr="00DA1254">
        <w:rPr>
          <w:rFonts w:ascii="仿宋" w:eastAsia="仿宋" w:hAnsi="仿宋"/>
          <w:sz w:val="32"/>
          <w:szCs w:val="32"/>
        </w:rPr>
        <w:t>监督。</w:t>
      </w:r>
    </w:p>
    <w:p w:rsidR="005D49CC" w:rsidRPr="00DA1254" w:rsidRDefault="00FD2F75" w:rsidP="00414D3C">
      <w:pPr>
        <w:spacing w:line="560" w:lineRule="exact"/>
        <w:jc w:val="center"/>
        <w:rPr>
          <w:rFonts w:ascii="仿宋" w:eastAsia="仿宋" w:hAnsi="仿宋"/>
          <w:b/>
          <w:sz w:val="32"/>
          <w:szCs w:val="32"/>
        </w:rPr>
      </w:pPr>
      <w:r w:rsidRPr="00DA1254">
        <w:rPr>
          <w:rFonts w:ascii="仿宋" w:eastAsia="仿宋" w:hAnsi="仿宋"/>
          <w:b/>
          <w:sz w:val="32"/>
          <w:szCs w:val="32"/>
        </w:rPr>
        <w:t>第二章</w:t>
      </w:r>
      <w:r w:rsidRPr="00DA1254">
        <w:rPr>
          <w:rFonts w:ascii="仿宋" w:eastAsia="仿宋" w:hAnsi="仿宋" w:hint="eastAsia"/>
          <w:b/>
          <w:sz w:val="32"/>
          <w:szCs w:val="32"/>
        </w:rPr>
        <w:t xml:space="preserve"> </w:t>
      </w:r>
      <w:r w:rsidRPr="00DA1254">
        <w:rPr>
          <w:rFonts w:ascii="仿宋" w:eastAsia="仿宋" w:hAnsi="仿宋"/>
          <w:b/>
          <w:sz w:val="32"/>
          <w:szCs w:val="32"/>
        </w:rPr>
        <w:t>财务管理体制</w:t>
      </w:r>
    </w:p>
    <w:p w:rsidR="005D49CC" w:rsidRPr="00DA1254" w:rsidRDefault="00FD2F75">
      <w:pPr>
        <w:spacing w:line="560" w:lineRule="exact"/>
        <w:rPr>
          <w:rFonts w:ascii="仿宋" w:eastAsia="仿宋" w:hAnsi="仿宋"/>
          <w:sz w:val="32"/>
          <w:szCs w:val="32"/>
        </w:rPr>
      </w:pPr>
      <w:r w:rsidRPr="00DA1254">
        <w:rPr>
          <w:rFonts w:ascii="仿宋" w:eastAsia="仿宋" w:hAnsi="仿宋" w:hint="eastAsia"/>
          <w:sz w:val="32"/>
          <w:szCs w:val="32"/>
        </w:rPr>
        <w:t xml:space="preserve">    </w:t>
      </w:r>
      <w:r w:rsidRPr="00DA1254">
        <w:rPr>
          <w:rFonts w:ascii="仿宋" w:eastAsia="仿宋" w:hAnsi="仿宋"/>
          <w:sz w:val="32"/>
          <w:szCs w:val="32"/>
        </w:rPr>
        <w:t>第</w:t>
      </w:r>
      <w:r w:rsidR="00C81190" w:rsidRPr="00DA1254">
        <w:rPr>
          <w:rFonts w:ascii="仿宋" w:eastAsia="仿宋" w:hAnsi="仿宋"/>
          <w:sz w:val="32"/>
          <w:szCs w:val="32"/>
        </w:rPr>
        <w:t>四</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学</w:t>
      </w:r>
      <w:r w:rsidRPr="00DA1254">
        <w:rPr>
          <w:rFonts w:ascii="仿宋" w:eastAsia="仿宋" w:hAnsi="仿宋" w:hint="eastAsia"/>
          <w:sz w:val="32"/>
          <w:szCs w:val="32"/>
        </w:rPr>
        <w:t>校</w:t>
      </w:r>
      <w:r w:rsidRPr="00DA1254">
        <w:rPr>
          <w:rFonts w:ascii="仿宋" w:eastAsia="仿宋" w:hAnsi="仿宋"/>
          <w:sz w:val="32"/>
          <w:szCs w:val="32"/>
        </w:rPr>
        <w:t>实行</w:t>
      </w:r>
      <w:r w:rsidRPr="00DA1254">
        <w:rPr>
          <w:rFonts w:ascii="仿宋" w:eastAsia="仿宋" w:hAnsi="仿宋" w:hint="eastAsia"/>
          <w:sz w:val="32"/>
          <w:szCs w:val="32"/>
        </w:rPr>
        <w:t>“</w:t>
      </w:r>
      <w:r w:rsidRPr="00DA1254">
        <w:rPr>
          <w:rFonts w:ascii="仿宋" w:eastAsia="仿宋" w:hAnsi="仿宋"/>
          <w:sz w:val="32"/>
          <w:szCs w:val="32"/>
        </w:rPr>
        <w:t>统一领导，</w:t>
      </w:r>
      <w:r w:rsidR="00E35D87" w:rsidRPr="00DA1254">
        <w:rPr>
          <w:rFonts w:ascii="仿宋" w:eastAsia="仿宋" w:hAnsi="仿宋" w:hint="eastAsia"/>
          <w:sz w:val="32"/>
          <w:szCs w:val="32"/>
        </w:rPr>
        <w:t>集中</w:t>
      </w:r>
      <w:r w:rsidRPr="00DA1254">
        <w:rPr>
          <w:rFonts w:ascii="仿宋" w:eastAsia="仿宋" w:hAnsi="仿宋"/>
          <w:sz w:val="32"/>
          <w:szCs w:val="32"/>
        </w:rPr>
        <w:t>管理</w:t>
      </w:r>
      <w:r w:rsidRPr="00DA1254">
        <w:rPr>
          <w:rFonts w:ascii="仿宋" w:eastAsia="仿宋" w:hAnsi="仿宋" w:hint="eastAsia"/>
          <w:sz w:val="32"/>
          <w:szCs w:val="32"/>
        </w:rPr>
        <w:t>”</w:t>
      </w:r>
      <w:r w:rsidRPr="00DA1254">
        <w:rPr>
          <w:rFonts w:ascii="仿宋" w:eastAsia="仿宋" w:hAnsi="仿宋"/>
          <w:sz w:val="32"/>
          <w:szCs w:val="32"/>
        </w:rPr>
        <w:t>的财务管理体制</w:t>
      </w:r>
      <w:r w:rsidRPr="00DA1254">
        <w:rPr>
          <w:rFonts w:ascii="仿宋" w:eastAsia="仿宋" w:hAnsi="仿宋" w:hint="eastAsia"/>
          <w:sz w:val="32"/>
          <w:szCs w:val="32"/>
        </w:rPr>
        <w:t>。统一领导是指学校制定统一的财经管理规范，统一编制财务收支计划，统一调配学校资金和实行统一的财务业务领导。集中管理是指学校统筹安排和使用办学经费和各项资</w:t>
      </w:r>
      <w:r w:rsidRPr="00DA1254">
        <w:rPr>
          <w:rFonts w:ascii="仿宋" w:eastAsia="仿宋" w:hAnsi="仿宋" w:hint="eastAsia"/>
          <w:sz w:val="32"/>
          <w:szCs w:val="32"/>
        </w:rPr>
        <w:lastRenderedPageBreak/>
        <w:t>金，集中管理财务规章制度的制定和执行，集中管理学校的会计事务。</w:t>
      </w:r>
    </w:p>
    <w:p w:rsidR="005D49CC" w:rsidRPr="00DA1254" w:rsidRDefault="00FD2F75" w:rsidP="00414D3C">
      <w:pPr>
        <w:spacing w:line="560" w:lineRule="exact"/>
        <w:ind w:firstLineChars="174" w:firstLine="557"/>
        <w:rPr>
          <w:rFonts w:ascii="仿宋" w:eastAsia="仿宋" w:hAnsi="仿宋"/>
          <w:sz w:val="32"/>
          <w:szCs w:val="32"/>
        </w:rPr>
      </w:pPr>
      <w:r w:rsidRPr="00DA1254">
        <w:rPr>
          <w:rFonts w:ascii="仿宋" w:eastAsia="仿宋" w:hAnsi="仿宋" w:hint="eastAsia"/>
          <w:sz w:val="32"/>
          <w:szCs w:val="32"/>
        </w:rPr>
        <w:t>第</w:t>
      </w:r>
      <w:r w:rsidR="00C81190" w:rsidRPr="00DA1254">
        <w:rPr>
          <w:rFonts w:ascii="仿宋" w:eastAsia="仿宋" w:hAnsi="仿宋"/>
          <w:sz w:val="32"/>
          <w:szCs w:val="32"/>
        </w:rPr>
        <w:t>五</w:t>
      </w:r>
      <w:r w:rsidRPr="00DA1254">
        <w:rPr>
          <w:rFonts w:ascii="仿宋" w:eastAsia="仿宋" w:hAnsi="仿宋" w:hint="eastAsia"/>
          <w:sz w:val="32"/>
          <w:szCs w:val="32"/>
        </w:rPr>
        <w:t xml:space="preserve">条 </w:t>
      </w:r>
      <w:r w:rsidRPr="00DA1254">
        <w:rPr>
          <w:rFonts w:ascii="仿宋" w:eastAsia="仿宋" w:hAnsi="仿宋"/>
          <w:sz w:val="32"/>
          <w:szCs w:val="32"/>
        </w:rPr>
        <w:t>学</w:t>
      </w:r>
      <w:r w:rsidRPr="00DA1254">
        <w:rPr>
          <w:rFonts w:ascii="仿宋" w:eastAsia="仿宋" w:hAnsi="仿宋" w:hint="eastAsia"/>
          <w:sz w:val="32"/>
          <w:szCs w:val="32"/>
        </w:rPr>
        <w:t>校</w:t>
      </w:r>
      <w:r w:rsidRPr="00DA1254">
        <w:rPr>
          <w:rFonts w:ascii="仿宋" w:eastAsia="仿宋" w:hAnsi="仿宋"/>
          <w:sz w:val="32"/>
          <w:szCs w:val="32"/>
        </w:rPr>
        <w:t>财务工作实行</w:t>
      </w:r>
      <w:r w:rsidRPr="00DA1254">
        <w:rPr>
          <w:rFonts w:ascii="仿宋" w:eastAsia="仿宋" w:hAnsi="仿宋" w:hint="eastAsia"/>
          <w:sz w:val="32"/>
          <w:szCs w:val="32"/>
        </w:rPr>
        <w:t>党委领导下的校</w:t>
      </w:r>
      <w:r w:rsidRPr="00DA1254">
        <w:rPr>
          <w:rFonts w:ascii="仿宋" w:eastAsia="仿宋" w:hAnsi="仿宋"/>
          <w:sz w:val="32"/>
          <w:szCs w:val="32"/>
        </w:rPr>
        <w:t>长负责制</w:t>
      </w:r>
      <w:r w:rsidRPr="00DA1254">
        <w:rPr>
          <w:rFonts w:ascii="仿宋" w:eastAsia="仿宋" w:hAnsi="仿宋" w:hint="eastAsia"/>
          <w:sz w:val="32"/>
          <w:szCs w:val="32"/>
        </w:rPr>
        <w:t>。</w:t>
      </w:r>
    </w:p>
    <w:p w:rsidR="005D49CC" w:rsidRPr="00DA1254" w:rsidRDefault="00FD2F75" w:rsidP="00414D3C">
      <w:pPr>
        <w:spacing w:line="560" w:lineRule="exact"/>
        <w:ind w:firstLineChars="174" w:firstLine="557"/>
        <w:rPr>
          <w:rFonts w:ascii="仿宋" w:eastAsia="仿宋" w:hAnsi="仿宋"/>
          <w:sz w:val="32"/>
          <w:szCs w:val="32"/>
        </w:rPr>
      </w:pPr>
      <w:r w:rsidRPr="00DA1254">
        <w:rPr>
          <w:rFonts w:ascii="仿宋" w:eastAsia="仿宋" w:hAnsi="仿宋"/>
          <w:sz w:val="32"/>
          <w:szCs w:val="32"/>
        </w:rPr>
        <w:t>第</w:t>
      </w:r>
      <w:r w:rsidR="00C81190" w:rsidRPr="00DA1254">
        <w:rPr>
          <w:rFonts w:ascii="仿宋" w:eastAsia="仿宋" w:hAnsi="仿宋" w:hint="eastAsia"/>
          <w:sz w:val="32"/>
          <w:szCs w:val="32"/>
        </w:rPr>
        <w:t>六</w:t>
      </w:r>
      <w:r w:rsidRPr="00DA1254">
        <w:rPr>
          <w:rFonts w:ascii="仿宋" w:eastAsia="仿宋" w:hAnsi="仿宋"/>
          <w:sz w:val="32"/>
          <w:szCs w:val="32"/>
        </w:rPr>
        <w:t>条</w:t>
      </w:r>
      <w:r w:rsidR="00414D3C" w:rsidRPr="00DA1254">
        <w:rPr>
          <w:rFonts w:ascii="宋体" w:hAnsi="宋体" w:cs="宋体" w:hint="eastAsia"/>
          <w:sz w:val="32"/>
          <w:szCs w:val="32"/>
        </w:rPr>
        <w:t xml:space="preserve"> </w:t>
      </w:r>
      <w:r w:rsidRPr="00DA1254">
        <w:rPr>
          <w:rFonts w:ascii="仿宋" w:eastAsia="仿宋" w:hAnsi="仿宋"/>
          <w:sz w:val="32"/>
          <w:szCs w:val="32"/>
        </w:rPr>
        <w:t>财务</w:t>
      </w:r>
      <w:r w:rsidRPr="00DA1254">
        <w:rPr>
          <w:rFonts w:ascii="仿宋" w:eastAsia="仿宋" w:hAnsi="仿宋" w:hint="eastAsia"/>
          <w:sz w:val="32"/>
          <w:szCs w:val="32"/>
        </w:rPr>
        <w:t>处</w:t>
      </w:r>
      <w:r w:rsidRPr="00DA1254">
        <w:rPr>
          <w:rFonts w:ascii="仿宋" w:eastAsia="仿宋" w:hAnsi="仿宋"/>
          <w:sz w:val="32"/>
          <w:szCs w:val="32"/>
        </w:rPr>
        <w:t>作为学</w:t>
      </w:r>
      <w:r w:rsidRPr="00DA1254">
        <w:rPr>
          <w:rFonts w:ascii="仿宋" w:eastAsia="仿宋" w:hAnsi="仿宋" w:hint="eastAsia"/>
          <w:sz w:val="32"/>
          <w:szCs w:val="32"/>
        </w:rPr>
        <w:t>校</w:t>
      </w:r>
      <w:r w:rsidRPr="00DA1254">
        <w:rPr>
          <w:rFonts w:ascii="仿宋" w:eastAsia="仿宋" w:hAnsi="仿宋"/>
          <w:sz w:val="32"/>
          <w:szCs w:val="32"/>
        </w:rPr>
        <w:t>一级财务机构，统一管理学</w:t>
      </w:r>
      <w:r w:rsidRPr="00DA1254">
        <w:rPr>
          <w:rFonts w:ascii="仿宋" w:eastAsia="仿宋" w:hAnsi="仿宋" w:hint="eastAsia"/>
          <w:sz w:val="32"/>
          <w:szCs w:val="32"/>
        </w:rPr>
        <w:t>校</w:t>
      </w:r>
      <w:r w:rsidRPr="00DA1254">
        <w:rPr>
          <w:rFonts w:ascii="仿宋" w:eastAsia="仿宋" w:hAnsi="仿宋"/>
          <w:sz w:val="32"/>
          <w:szCs w:val="32"/>
        </w:rPr>
        <w:t>的各项财务工作。各</w:t>
      </w:r>
      <w:r w:rsidRPr="00DA1254">
        <w:rPr>
          <w:rFonts w:ascii="仿宋" w:eastAsia="仿宋" w:hAnsi="仿宋" w:hint="eastAsia"/>
          <w:sz w:val="32"/>
          <w:szCs w:val="32"/>
        </w:rPr>
        <w:t>二级单位</w:t>
      </w:r>
      <w:r w:rsidRPr="00DA1254">
        <w:rPr>
          <w:rFonts w:ascii="仿宋" w:eastAsia="仿宋" w:hAnsi="仿宋"/>
          <w:sz w:val="32"/>
          <w:szCs w:val="32"/>
        </w:rPr>
        <w:t>不设独立的财务机构，</w:t>
      </w:r>
      <w:r w:rsidR="000A4556" w:rsidRPr="00DA1254">
        <w:rPr>
          <w:rFonts w:ascii="仿宋" w:eastAsia="仿宋" w:hAnsi="仿宋"/>
          <w:sz w:val="32"/>
          <w:szCs w:val="32"/>
        </w:rPr>
        <w:t>根据需要</w:t>
      </w:r>
      <w:r w:rsidR="000A4556" w:rsidRPr="00DA1254">
        <w:rPr>
          <w:rFonts w:ascii="仿宋" w:eastAsia="仿宋" w:hAnsi="仿宋" w:hint="eastAsia"/>
          <w:sz w:val="32"/>
          <w:szCs w:val="32"/>
        </w:rPr>
        <w:t>安排一名工作人员对接财务报账工作</w:t>
      </w:r>
      <w:r w:rsidRPr="00DA1254">
        <w:rPr>
          <w:rFonts w:ascii="仿宋" w:eastAsia="仿宋" w:hAnsi="仿宋"/>
          <w:sz w:val="32"/>
          <w:szCs w:val="32"/>
        </w:rPr>
        <w:t>。</w:t>
      </w:r>
      <w:r w:rsidRPr="00DA1254">
        <w:rPr>
          <w:rFonts w:ascii="仿宋" w:eastAsia="仿宋" w:hAnsi="仿宋" w:hint="eastAsia"/>
          <w:sz w:val="32"/>
          <w:szCs w:val="32"/>
        </w:rPr>
        <w:t>附属幼儿园是独立法人单位，</w:t>
      </w:r>
      <w:r w:rsidRPr="00DA1254">
        <w:rPr>
          <w:rFonts w:ascii="仿宋" w:eastAsia="仿宋" w:hAnsi="仿宋"/>
          <w:sz w:val="32"/>
          <w:szCs w:val="32"/>
        </w:rPr>
        <w:t>设置</w:t>
      </w:r>
      <w:r w:rsidRPr="00DA1254">
        <w:rPr>
          <w:rFonts w:ascii="仿宋" w:eastAsia="仿宋" w:hAnsi="仿宋" w:hint="eastAsia"/>
          <w:sz w:val="32"/>
          <w:szCs w:val="32"/>
        </w:rPr>
        <w:t>独立</w:t>
      </w:r>
      <w:r w:rsidRPr="00DA1254">
        <w:rPr>
          <w:rFonts w:ascii="仿宋" w:eastAsia="仿宋" w:hAnsi="仿宋"/>
          <w:sz w:val="32"/>
          <w:szCs w:val="32"/>
        </w:rPr>
        <w:t>的财务机构，</w:t>
      </w:r>
      <w:r w:rsidRPr="00DA1254">
        <w:rPr>
          <w:rFonts w:ascii="仿宋" w:eastAsia="仿宋" w:hAnsi="仿宋" w:hint="eastAsia"/>
          <w:sz w:val="32"/>
          <w:szCs w:val="32"/>
        </w:rPr>
        <w:t>应</w:t>
      </w:r>
      <w:r w:rsidRPr="00DA1254">
        <w:rPr>
          <w:rFonts w:ascii="仿宋" w:eastAsia="仿宋" w:hAnsi="仿宋"/>
          <w:sz w:val="32"/>
          <w:szCs w:val="32"/>
        </w:rPr>
        <w:t>遵守和执行</w:t>
      </w:r>
      <w:r w:rsidRPr="00DA1254">
        <w:rPr>
          <w:rFonts w:ascii="仿宋" w:eastAsia="仿宋" w:hAnsi="仿宋" w:hint="eastAsia"/>
          <w:sz w:val="32"/>
          <w:szCs w:val="32"/>
        </w:rPr>
        <w:t>国家相关</w:t>
      </w:r>
      <w:r w:rsidRPr="00DA1254">
        <w:rPr>
          <w:rFonts w:ascii="仿宋" w:eastAsia="仿宋" w:hAnsi="仿宋"/>
          <w:sz w:val="32"/>
          <w:szCs w:val="32"/>
        </w:rPr>
        <w:t>的财务规章制度</w:t>
      </w:r>
      <w:r w:rsidRPr="00DA1254">
        <w:rPr>
          <w:rFonts w:ascii="仿宋" w:eastAsia="仿宋" w:hAnsi="仿宋" w:hint="eastAsia"/>
          <w:sz w:val="32"/>
          <w:szCs w:val="32"/>
        </w:rPr>
        <w:t>，独立核算</w:t>
      </w:r>
      <w:r w:rsidRPr="00DA1254">
        <w:rPr>
          <w:rFonts w:ascii="仿宋" w:eastAsia="仿宋" w:hAnsi="仿宋"/>
          <w:sz w:val="32"/>
          <w:szCs w:val="32"/>
        </w:rPr>
        <w:t>，</w:t>
      </w:r>
      <w:r w:rsidRPr="00DA1254">
        <w:rPr>
          <w:rFonts w:ascii="仿宋" w:eastAsia="仿宋" w:hAnsi="仿宋" w:hint="eastAsia"/>
          <w:sz w:val="32"/>
          <w:szCs w:val="32"/>
        </w:rPr>
        <w:t>并</w:t>
      </w:r>
      <w:r w:rsidRPr="00DA1254">
        <w:rPr>
          <w:rFonts w:ascii="仿宋" w:eastAsia="仿宋" w:hAnsi="仿宋"/>
          <w:sz w:val="32"/>
          <w:szCs w:val="32"/>
        </w:rPr>
        <w:t>按要求向</w:t>
      </w:r>
      <w:r w:rsidRPr="00DA1254">
        <w:rPr>
          <w:rFonts w:ascii="仿宋" w:eastAsia="仿宋" w:hAnsi="仿宋" w:hint="eastAsia"/>
          <w:sz w:val="32"/>
          <w:szCs w:val="32"/>
        </w:rPr>
        <w:t>学校</w:t>
      </w:r>
      <w:r w:rsidRPr="00DA1254">
        <w:rPr>
          <w:rFonts w:ascii="仿宋" w:eastAsia="仿宋" w:hAnsi="仿宋"/>
          <w:sz w:val="32"/>
          <w:szCs w:val="32"/>
        </w:rPr>
        <w:t>财务</w:t>
      </w:r>
      <w:r w:rsidRPr="00DA1254">
        <w:rPr>
          <w:rFonts w:ascii="仿宋" w:eastAsia="仿宋" w:hAnsi="仿宋" w:hint="eastAsia"/>
          <w:sz w:val="32"/>
          <w:szCs w:val="32"/>
        </w:rPr>
        <w:t>处</w:t>
      </w:r>
      <w:r w:rsidRPr="00DA1254">
        <w:rPr>
          <w:rFonts w:ascii="仿宋" w:eastAsia="仿宋" w:hAnsi="仿宋"/>
          <w:sz w:val="32"/>
          <w:szCs w:val="32"/>
        </w:rPr>
        <w:t>报</w:t>
      </w:r>
      <w:r w:rsidRPr="00DA1254">
        <w:rPr>
          <w:rFonts w:ascii="仿宋" w:eastAsia="仿宋" w:hAnsi="仿宋" w:hint="eastAsia"/>
          <w:sz w:val="32"/>
          <w:szCs w:val="32"/>
        </w:rPr>
        <w:t>备</w:t>
      </w:r>
      <w:r w:rsidRPr="00DA1254">
        <w:rPr>
          <w:rFonts w:ascii="仿宋" w:eastAsia="仿宋" w:hAnsi="仿宋"/>
          <w:sz w:val="32"/>
          <w:szCs w:val="32"/>
        </w:rPr>
        <w:t>财务报表，其财会业务接受</w:t>
      </w:r>
      <w:r w:rsidRPr="00DA1254">
        <w:rPr>
          <w:rFonts w:ascii="仿宋" w:eastAsia="仿宋" w:hAnsi="仿宋" w:hint="eastAsia"/>
          <w:sz w:val="32"/>
          <w:szCs w:val="32"/>
        </w:rPr>
        <w:t>学校</w:t>
      </w:r>
      <w:r w:rsidRPr="00DA1254">
        <w:rPr>
          <w:rFonts w:ascii="仿宋" w:eastAsia="仿宋" w:hAnsi="仿宋"/>
          <w:sz w:val="32"/>
          <w:szCs w:val="32"/>
        </w:rPr>
        <w:t>财务</w:t>
      </w:r>
      <w:r w:rsidRPr="00DA1254">
        <w:rPr>
          <w:rFonts w:ascii="仿宋" w:eastAsia="仿宋" w:hAnsi="仿宋" w:hint="eastAsia"/>
          <w:sz w:val="32"/>
          <w:szCs w:val="32"/>
        </w:rPr>
        <w:t>处</w:t>
      </w:r>
      <w:r w:rsidRPr="00DA1254">
        <w:rPr>
          <w:rFonts w:ascii="仿宋" w:eastAsia="仿宋" w:hAnsi="仿宋"/>
          <w:sz w:val="32"/>
          <w:szCs w:val="32"/>
        </w:rPr>
        <w:t>的指导</w:t>
      </w:r>
      <w:r w:rsidRPr="00DA1254">
        <w:rPr>
          <w:rFonts w:ascii="仿宋" w:eastAsia="仿宋" w:hAnsi="仿宋" w:hint="eastAsia"/>
          <w:sz w:val="32"/>
          <w:szCs w:val="32"/>
        </w:rPr>
        <w:t>和监督。</w:t>
      </w:r>
    </w:p>
    <w:p w:rsidR="005D49CC" w:rsidRPr="00DA1254" w:rsidRDefault="00FD2F75">
      <w:pPr>
        <w:spacing w:line="560" w:lineRule="exact"/>
        <w:jc w:val="center"/>
        <w:rPr>
          <w:rFonts w:ascii="仿宋" w:eastAsia="仿宋" w:hAnsi="仿宋"/>
          <w:sz w:val="32"/>
          <w:szCs w:val="32"/>
        </w:rPr>
      </w:pPr>
      <w:r w:rsidRPr="00DA1254">
        <w:rPr>
          <w:rFonts w:ascii="仿宋" w:eastAsia="仿宋" w:hAnsi="仿宋"/>
          <w:b/>
          <w:sz w:val="32"/>
          <w:szCs w:val="32"/>
        </w:rPr>
        <w:t>第三章</w:t>
      </w:r>
      <w:r w:rsidRPr="00DA1254">
        <w:rPr>
          <w:rFonts w:ascii="仿宋" w:eastAsia="仿宋" w:hAnsi="仿宋" w:hint="eastAsia"/>
          <w:b/>
          <w:sz w:val="32"/>
          <w:szCs w:val="32"/>
        </w:rPr>
        <w:t xml:space="preserve"> </w:t>
      </w:r>
      <w:r w:rsidRPr="00DA1254">
        <w:rPr>
          <w:rFonts w:ascii="宋体" w:hAnsi="宋体" w:cs="宋体" w:hint="eastAsia"/>
          <w:b/>
          <w:sz w:val="32"/>
          <w:szCs w:val="32"/>
        </w:rPr>
        <w:t> </w:t>
      </w:r>
      <w:r w:rsidRPr="00DA1254">
        <w:rPr>
          <w:rFonts w:ascii="仿宋" w:eastAsia="仿宋" w:hAnsi="仿宋"/>
          <w:b/>
          <w:sz w:val="32"/>
          <w:szCs w:val="32"/>
        </w:rPr>
        <w:t>财务人员</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hint="eastAsia"/>
          <w:sz w:val="32"/>
          <w:szCs w:val="32"/>
        </w:rPr>
        <w:t>第</w:t>
      </w:r>
      <w:r w:rsidR="00C81190" w:rsidRPr="00DA1254">
        <w:rPr>
          <w:rFonts w:ascii="仿宋" w:eastAsia="仿宋" w:hAnsi="仿宋" w:hint="eastAsia"/>
          <w:sz w:val="32"/>
          <w:szCs w:val="32"/>
        </w:rPr>
        <w:t>七</w:t>
      </w:r>
      <w:r w:rsidRPr="00DA1254">
        <w:rPr>
          <w:rFonts w:ascii="仿宋" w:eastAsia="仿宋" w:hAnsi="仿宋" w:hint="eastAsia"/>
          <w:sz w:val="32"/>
          <w:szCs w:val="32"/>
        </w:rPr>
        <w:t>条 财务处配备专职财务人员。财务人员应具备与其工作岗位相适应的资格和能力。财务人员</w:t>
      </w:r>
      <w:r w:rsidRPr="00DA1254">
        <w:rPr>
          <w:rFonts w:ascii="仿宋" w:eastAsia="仿宋" w:hAnsi="仿宋"/>
          <w:sz w:val="32"/>
          <w:szCs w:val="32"/>
        </w:rPr>
        <w:t>实行岗位责任制，</w:t>
      </w:r>
      <w:r w:rsidRPr="00DA1254">
        <w:rPr>
          <w:rFonts w:ascii="仿宋" w:eastAsia="仿宋" w:hAnsi="仿宋" w:hint="eastAsia"/>
          <w:sz w:val="32"/>
          <w:szCs w:val="32"/>
        </w:rPr>
        <w:t>根据需要</w:t>
      </w:r>
      <w:r w:rsidRPr="00DA1254">
        <w:rPr>
          <w:rFonts w:ascii="仿宋" w:eastAsia="仿宋" w:hAnsi="仿宋"/>
          <w:sz w:val="32"/>
          <w:szCs w:val="32"/>
        </w:rPr>
        <w:t>可以一人一岗，一人多岗或一岗多人</w:t>
      </w:r>
      <w:r w:rsidRPr="00DA1254">
        <w:rPr>
          <w:rFonts w:ascii="仿宋" w:eastAsia="仿宋" w:hAnsi="仿宋" w:hint="eastAsia"/>
          <w:sz w:val="32"/>
          <w:szCs w:val="32"/>
        </w:rPr>
        <w:t>。</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hint="eastAsia"/>
          <w:sz w:val="32"/>
          <w:szCs w:val="32"/>
        </w:rPr>
        <w:t>第</w:t>
      </w:r>
      <w:r w:rsidR="00C81190" w:rsidRPr="00DA1254">
        <w:rPr>
          <w:rFonts w:ascii="仿宋" w:eastAsia="仿宋" w:hAnsi="仿宋" w:hint="eastAsia"/>
          <w:sz w:val="32"/>
          <w:szCs w:val="32"/>
        </w:rPr>
        <w:t>八</w:t>
      </w:r>
      <w:r w:rsidRPr="00DA1254">
        <w:rPr>
          <w:rFonts w:ascii="仿宋" w:eastAsia="仿宋" w:hAnsi="仿宋"/>
          <w:sz w:val="32"/>
          <w:szCs w:val="32"/>
        </w:rPr>
        <w:t>条</w:t>
      </w:r>
      <w:r w:rsidRPr="00DA1254">
        <w:rPr>
          <w:rFonts w:ascii="仿宋" w:eastAsia="仿宋" w:hAnsi="仿宋" w:hint="eastAsia"/>
          <w:sz w:val="32"/>
          <w:szCs w:val="32"/>
        </w:rPr>
        <w:t xml:space="preserve"> 财务人员必须按《中华人民共和国会计法》、</w:t>
      </w:r>
      <w:r w:rsidRPr="00DA1254">
        <w:rPr>
          <w:rFonts w:ascii="仿宋" w:eastAsia="仿宋" w:hAnsi="仿宋"/>
          <w:sz w:val="32"/>
          <w:szCs w:val="32"/>
        </w:rPr>
        <w:t>《中华人民共和国</w:t>
      </w:r>
      <w:r w:rsidRPr="00DA1254">
        <w:rPr>
          <w:rFonts w:ascii="仿宋" w:eastAsia="仿宋" w:hAnsi="仿宋" w:hint="eastAsia"/>
          <w:sz w:val="32"/>
          <w:szCs w:val="32"/>
        </w:rPr>
        <w:t>预算</w:t>
      </w:r>
      <w:r w:rsidRPr="00DA1254">
        <w:rPr>
          <w:rFonts w:ascii="仿宋" w:eastAsia="仿宋" w:hAnsi="仿宋"/>
          <w:sz w:val="32"/>
          <w:szCs w:val="32"/>
        </w:rPr>
        <w:t>法》、</w:t>
      </w:r>
      <w:r w:rsidR="00A81CDB" w:rsidRPr="00DA1254">
        <w:rPr>
          <w:rFonts w:ascii="仿宋" w:eastAsia="仿宋" w:hAnsi="仿宋" w:hint="eastAsia"/>
          <w:sz w:val="32"/>
          <w:szCs w:val="32"/>
        </w:rPr>
        <w:t>《政府会计制度》、</w:t>
      </w:r>
      <w:r w:rsidRPr="00DA1254">
        <w:rPr>
          <w:rFonts w:ascii="仿宋" w:eastAsia="仿宋" w:hAnsi="仿宋" w:hint="eastAsia"/>
          <w:sz w:val="32"/>
          <w:szCs w:val="32"/>
        </w:rPr>
        <w:t>《高等学校财务制度》、《海南省行政事业单位财务报账管理办法》等的要求办理会计业务，进行会计核算，实行会计监督。</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00C81190" w:rsidRPr="00DA1254">
        <w:rPr>
          <w:rFonts w:ascii="仿宋" w:eastAsia="仿宋" w:hAnsi="仿宋" w:hint="eastAsia"/>
          <w:sz w:val="32"/>
          <w:szCs w:val="32"/>
        </w:rPr>
        <w:t>九</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财务人员要认真履行职责，准确核算，如实反映和严格监督各项业务，当好领导的参谋和助手。财会人员实行有计划的轮岗</w:t>
      </w:r>
      <w:r w:rsidRPr="00DA1254">
        <w:rPr>
          <w:rFonts w:ascii="仿宋" w:eastAsia="仿宋" w:hAnsi="仿宋" w:hint="eastAsia"/>
          <w:sz w:val="32"/>
          <w:szCs w:val="32"/>
        </w:rPr>
        <w:t>轮训</w:t>
      </w:r>
      <w:r w:rsidRPr="00DA1254">
        <w:rPr>
          <w:rFonts w:ascii="仿宋" w:eastAsia="仿宋" w:hAnsi="仿宋"/>
          <w:sz w:val="32"/>
          <w:szCs w:val="32"/>
        </w:rPr>
        <w:t>制。</w:t>
      </w:r>
    </w:p>
    <w:p w:rsidR="005D49CC" w:rsidRPr="00DA1254" w:rsidRDefault="00FD2F75" w:rsidP="00414D3C">
      <w:pPr>
        <w:tabs>
          <w:tab w:val="left" w:pos="5040"/>
        </w:tabs>
        <w:spacing w:line="560" w:lineRule="exact"/>
        <w:ind w:firstLineChars="200" w:firstLine="643"/>
        <w:jc w:val="center"/>
        <w:rPr>
          <w:rFonts w:ascii="仿宋" w:eastAsia="仿宋" w:hAnsi="仿宋"/>
          <w:b/>
          <w:sz w:val="32"/>
          <w:szCs w:val="32"/>
        </w:rPr>
      </w:pPr>
      <w:r w:rsidRPr="00DA1254">
        <w:rPr>
          <w:rFonts w:ascii="仿宋" w:eastAsia="仿宋" w:hAnsi="仿宋"/>
          <w:b/>
          <w:sz w:val="32"/>
          <w:szCs w:val="32"/>
        </w:rPr>
        <w:t>第四章</w:t>
      </w:r>
      <w:r w:rsidRPr="00DA1254">
        <w:rPr>
          <w:rFonts w:ascii="仿宋" w:eastAsia="仿宋" w:hAnsi="仿宋" w:hint="eastAsia"/>
          <w:b/>
          <w:sz w:val="32"/>
          <w:szCs w:val="32"/>
        </w:rPr>
        <w:t xml:space="preserve"> </w:t>
      </w:r>
      <w:r w:rsidRPr="00DA1254">
        <w:rPr>
          <w:rFonts w:ascii="仿宋" w:eastAsia="仿宋" w:hAnsi="仿宋"/>
          <w:b/>
          <w:sz w:val="32"/>
          <w:szCs w:val="32"/>
        </w:rPr>
        <w:t>预算管理</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Pr="00DA1254">
        <w:rPr>
          <w:rFonts w:ascii="仿宋" w:eastAsia="仿宋" w:hAnsi="仿宋" w:hint="eastAsia"/>
          <w:sz w:val="32"/>
          <w:szCs w:val="32"/>
        </w:rPr>
        <w:t>十</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学</w:t>
      </w:r>
      <w:r w:rsidRPr="00DA1254">
        <w:rPr>
          <w:rFonts w:ascii="仿宋" w:eastAsia="仿宋" w:hAnsi="仿宋" w:hint="eastAsia"/>
          <w:sz w:val="32"/>
          <w:szCs w:val="32"/>
        </w:rPr>
        <w:t>校</w:t>
      </w:r>
      <w:r w:rsidRPr="00DA1254">
        <w:rPr>
          <w:rFonts w:ascii="仿宋" w:eastAsia="仿宋" w:hAnsi="仿宋"/>
          <w:sz w:val="32"/>
          <w:szCs w:val="32"/>
        </w:rPr>
        <w:t>财务预算是根据</w:t>
      </w:r>
      <w:r w:rsidRPr="00DA1254">
        <w:rPr>
          <w:rFonts w:ascii="仿宋" w:eastAsia="仿宋" w:hAnsi="仿宋" w:hint="eastAsia"/>
          <w:sz w:val="32"/>
          <w:szCs w:val="32"/>
        </w:rPr>
        <w:t>学校</w:t>
      </w:r>
      <w:r w:rsidRPr="00DA1254">
        <w:rPr>
          <w:rFonts w:ascii="仿宋" w:eastAsia="仿宋" w:hAnsi="仿宋"/>
          <w:sz w:val="32"/>
          <w:szCs w:val="32"/>
        </w:rPr>
        <w:t>事业发展计划和任务编制的年度财务收支计划</w:t>
      </w:r>
      <w:r w:rsidRPr="00DA1254">
        <w:rPr>
          <w:rFonts w:ascii="仿宋" w:eastAsia="仿宋" w:hAnsi="仿宋" w:hint="eastAsia"/>
          <w:sz w:val="32"/>
          <w:szCs w:val="32"/>
        </w:rPr>
        <w:t>，</w:t>
      </w:r>
      <w:r w:rsidRPr="00DA1254">
        <w:rPr>
          <w:rFonts w:ascii="仿宋" w:eastAsia="仿宋" w:hAnsi="仿宋"/>
          <w:sz w:val="32"/>
          <w:szCs w:val="32"/>
        </w:rPr>
        <w:t>包括收入预算、支出预算。财务预算编制</w:t>
      </w:r>
      <w:r w:rsidR="00E35D87" w:rsidRPr="00DA1254">
        <w:rPr>
          <w:rFonts w:ascii="仿宋" w:eastAsia="仿宋" w:hAnsi="仿宋" w:hint="eastAsia"/>
          <w:sz w:val="32"/>
          <w:szCs w:val="32"/>
        </w:rPr>
        <w:t>遵循原则：</w:t>
      </w:r>
      <w:r w:rsidRPr="00DA1254">
        <w:rPr>
          <w:rFonts w:ascii="仿宋" w:eastAsia="仿宋" w:hAnsi="仿宋"/>
          <w:sz w:val="32"/>
          <w:szCs w:val="32"/>
        </w:rPr>
        <w:t>量入为出、收支平衡</w:t>
      </w:r>
      <w:r w:rsidR="00C1379B" w:rsidRPr="00DA1254">
        <w:rPr>
          <w:rFonts w:ascii="仿宋" w:eastAsia="仿宋" w:hAnsi="仿宋" w:hint="eastAsia"/>
          <w:sz w:val="32"/>
          <w:szCs w:val="32"/>
        </w:rPr>
        <w:t>、</w:t>
      </w:r>
      <w:r w:rsidRPr="00DA1254">
        <w:rPr>
          <w:rFonts w:ascii="仿宋" w:eastAsia="仿宋" w:hAnsi="仿宋"/>
          <w:sz w:val="32"/>
          <w:szCs w:val="32"/>
        </w:rPr>
        <w:t>统筹兼顾、</w:t>
      </w:r>
      <w:r w:rsidR="00E35D87" w:rsidRPr="00DA1254">
        <w:rPr>
          <w:rFonts w:ascii="仿宋" w:eastAsia="仿宋" w:hAnsi="仿宋" w:hint="eastAsia"/>
          <w:sz w:val="32"/>
          <w:szCs w:val="32"/>
        </w:rPr>
        <w:t>确保</w:t>
      </w:r>
      <w:r w:rsidRPr="00DA1254">
        <w:rPr>
          <w:rFonts w:ascii="仿宋" w:eastAsia="仿宋" w:hAnsi="仿宋"/>
          <w:sz w:val="32"/>
          <w:szCs w:val="32"/>
        </w:rPr>
        <w:lastRenderedPageBreak/>
        <w:t>重点。</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sz w:val="32"/>
          <w:szCs w:val="32"/>
        </w:rPr>
        <w:t>第十</w:t>
      </w:r>
      <w:r w:rsidR="00C81190" w:rsidRPr="00DA1254">
        <w:rPr>
          <w:rFonts w:ascii="仿宋" w:eastAsia="仿宋" w:hAnsi="仿宋" w:hint="eastAsia"/>
          <w:sz w:val="32"/>
          <w:szCs w:val="32"/>
        </w:rPr>
        <w:t>一</w:t>
      </w:r>
      <w:r w:rsidRPr="00DA1254">
        <w:rPr>
          <w:rFonts w:ascii="仿宋" w:eastAsia="仿宋" w:hAnsi="仿宋"/>
          <w:sz w:val="32"/>
          <w:szCs w:val="32"/>
        </w:rPr>
        <w:t>条</w:t>
      </w:r>
      <w:r w:rsidRPr="00DA1254">
        <w:rPr>
          <w:rFonts w:ascii="仿宋" w:eastAsia="仿宋" w:hAnsi="仿宋" w:hint="eastAsia"/>
          <w:sz w:val="32"/>
          <w:szCs w:val="32"/>
        </w:rPr>
        <w:t xml:space="preserve"> </w:t>
      </w:r>
      <w:r w:rsidR="000D6E0C" w:rsidRPr="00DA1254">
        <w:rPr>
          <w:rFonts w:ascii="仿宋" w:eastAsia="仿宋" w:hAnsi="仿宋" w:hint="eastAsia"/>
          <w:sz w:val="32"/>
          <w:szCs w:val="32"/>
        </w:rPr>
        <w:t>校内各二级单位、预算归口管理</w:t>
      </w:r>
      <w:r w:rsidR="001047F9" w:rsidRPr="00DA1254">
        <w:rPr>
          <w:rFonts w:ascii="仿宋" w:eastAsia="仿宋" w:hAnsi="仿宋" w:hint="eastAsia"/>
          <w:sz w:val="32"/>
          <w:szCs w:val="32"/>
        </w:rPr>
        <w:t>部门在上一年度或以前年度预算执行情况基础上，根据学校预算年度的</w:t>
      </w:r>
      <w:r w:rsidR="000D6E0C" w:rsidRPr="00DA1254">
        <w:rPr>
          <w:rFonts w:ascii="仿宋" w:eastAsia="仿宋" w:hAnsi="仿宋" w:hint="eastAsia"/>
          <w:sz w:val="32"/>
          <w:szCs w:val="32"/>
        </w:rPr>
        <w:t>工作</w:t>
      </w:r>
      <w:r w:rsidR="001047F9" w:rsidRPr="00DA1254">
        <w:rPr>
          <w:rFonts w:ascii="仿宋" w:eastAsia="仿宋" w:hAnsi="仿宋" w:hint="eastAsia"/>
          <w:sz w:val="32"/>
          <w:szCs w:val="32"/>
        </w:rPr>
        <w:t>目标及财力情况编制</w:t>
      </w:r>
      <w:r w:rsidR="000D6E0C" w:rsidRPr="00DA1254">
        <w:rPr>
          <w:rFonts w:ascii="仿宋" w:eastAsia="仿宋" w:hAnsi="仿宋" w:hint="eastAsia"/>
          <w:sz w:val="32"/>
          <w:szCs w:val="32"/>
        </w:rPr>
        <w:t>各单位</w:t>
      </w:r>
      <w:r w:rsidR="009138AE" w:rsidRPr="00DA1254">
        <w:rPr>
          <w:rFonts w:ascii="仿宋" w:eastAsia="仿宋" w:hAnsi="仿宋" w:hint="eastAsia"/>
          <w:sz w:val="32"/>
          <w:szCs w:val="32"/>
        </w:rPr>
        <w:t>预算，需论证的项目预算经</w:t>
      </w:r>
      <w:r w:rsidR="00384339" w:rsidRPr="00DA1254">
        <w:rPr>
          <w:rFonts w:ascii="仿宋" w:eastAsia="仿宋" w:hAnsi="仿宋" w:hint="eastAsia"/>
          <w:sz w:val="32"/>
          <w:szCs w:val="32"/>
        </w:rPr>
        <w:t>归口管理部门</w:t>
      </w:r>
      <w:r w:rsidR="009138AE" w:rsidRPr="00DA1254">
        <w:rPr>
          <w:rFonts w:ascii="仿宋" w:eastAsia="仿宋" w:hAnsi="仿宋" w:hint="eastAsia"/>
          <w:sz w:val="32"/>
          <w:szCs w:val="32"/>
        </w:rPr>
        <w:t>组织论证后上报。</w:t>
      </w:r>
      <w:r w:rsidRPr="00DA1254">
        <w:rPr>
          <w:rFonts w:ascii="仿宋" w:eastAsia="仿宋" w:hAnsi="仿宋"/>
          <w:sz w:val="32"/>
          <w:szCs w:val="32"/>
        </w:rPr>
        <w:t>财务</w:t>
      </w:r>
      <w:r w:rsidRPr="00DA1254">
        <w:rPr>
          <w:rFonts w:ascii="仿宋" w:eastAsia="仿宋" w:hAnsi="仿宋" w:hint="eastAsia"/>
          <w:sz w:val="32"/>
          <w:szCs w:val="32"/>
        </w:rPr>
        <w:t>处汇总编制</w:t>
      </w:r>
      <w:r w:rsidR="000D6E0C" w:rsidRPr="00DA1254">
        <w:rPr>
          <w:rFonts w:ascii="仿宋" w:eastAsia="仿宋" w:hAnsi="仿宋" w:hint="eastAsia"/>
          <w:sz w:val="32"/>
          <w:szCs w:val="32"/>
        </w:rPr>
        <w:t>全校</w:t>
      </w:r>
      <w:r w:rsidRPr="00DA1254">
        <w:rPr>
          <w:rFonts w:ascii="仿宋" w:eastAsia="仿宋" w:hAnsi="仿宋"/>
          <w:sz w:val="32"/>
          <w:szCs w:val="32"/>
        </w:rPr>
        <w:t>预算</w:t>
      </w:r>
      <w:r w:rsidR="000D6E0C" w:rsidRPr="00DA1254">
        <w:rPr>
          <w:rFonts w:ascii="仿宋" w:eastAsia="仿宋" w:hAnsi="仿宋"/>
          <w:sz w:val="32"/>
          <w:szCs w:val="32"/>
        </w:rPr>
        <w:t>建议方案</w:t>
      </w:r>
      <w:r w:rsidRPr="00DA1254">
        <w:rPr>
          <w:rFonts w:ascii="仿宋" w:eastAsia="仿宋" w:hAnsi="仿宋"/>
          <w:sz w:val="32"/>
          <w:szCs w:val="32"/>
        </w:rPr>
        <w:t>，</w:t>
      </w:r>
      <w:r w:rsidR="00384339" w:rsidRPr="00DA1254">
        <w:rPr>
          <w:rFonts w:ascii="仿宋" w:eastAsia="仿宋" w:hAnsi="仿宋"/>
          <w:sz w:val="32"/>
          <w:szCs w:val="32"/>
        </w:rPr>
        <w:t>并</w:t>
      </w:r>
      <w:r w:rsidRPr="00DA1254">
        <w:rPr>
          <w:rFonts w:ascii="仿宋" w:eastAsia="仿宋" w:hAnsi="仿宋" w:hint="eastAsia"/>
          <w:sz w:val="32"/>
          <w:szCs w:val="32"/>
        </w:rPr>
        <w:t>按程序</w:t>
      </w:r>
      <w:r w:rsidRPr="00DA1254">
        <w:rPr>
          <w:rFonts w:ascii="仿宋" w:eastAsia="仿宋" w:hAnsi="仿宋"/>
          <w:sz w:val="32"/>
          <w:szCs w:val="32"/>
        </w:rPr>
        <w:t>报</w:t>
      </w:r>
      <w:r w:rsidRPr="00DA1254">
        <w:rPr>
          <w:rFonts w:ascii="仿宋" w:eastAsia="仿宋" w:hAnsi="仿宋" w:hint="eastAsia"/>
          <w:sz w:val="32"/>
          <w:szCs w:val="32"/>
        </w:rPr>
        <w:t>校</w:t>
      </w:r>
      <w:r w:rsidRPr="00DA1254">
        <w:rPr>
          <w:rFonts w:ascii="仿宋" w:eastAsia="仿宋" w:hAnsi="仿宋"/>
          <w:sz w:val="32"/>
          <w:szCs w:val="32"/>
        </w:rPr>
        <w:t>长办公会</w:t>
      </w:r>
      <w:r w:rsidRPr="00DA1254">
        <w:rPr>
          <w:rFonts w:ascii="仿宋" w:eastAsia="仿宋" w:hAnsi="仿宋" w:hint="eastAsia"/>
          <w:sz w:val="32"/>
          <w:szCs w:val="32"/>
        </w:rPr>
        <w:t>、</w:t>
      </w:r>
      <w:r w:rsidRPr="00DA1254">
        <w:rPr>
          <w:rFonts w:ascii="仿宋" w:eastAsia="仿宋" w:hAnsi="仿宋"/>
          <w:sz w:val="32"/>
          <w:szCs w:val="32"/>
        </w:rPr>
        <w:t>党委会</w:t>
      </w:r>
      <w:r w:rsidR="000D6E0C" w:rsidRPr="00DA1254">
        <w:rPr>
          <w:rFonts w:ascii="仿宋" w:eastAsia="仿宋" w:hAnsi="仿宋" w:hint="eastAsia"/>
          <w:sz w:val="32"/>
          <w:szCs w:val="32"/>
        </w:rPr>
        <w:t>、教代会通过</w:t>
      </w:r>
      <w:r w:rsidR="00384339" w:rsidRPr="00DA1254">
        <w:rPr>
          <w:rFonts w:ascii="仿宋" w:eastAsia="仿宋" w:hAnsi="仿宋" w:hint="eastAsia"/>
          <w:sz w:val="32"/>
          <w:szCs w:val="32"/>
        </w:rPr>
        <w:t>后</w:t>
      </w:r>
      <w:r w:rsidR="000D6E0C" w:rsidRPr="00DA1254">
        <w:rPr>
          <w:rFonts w:ascii="仿宋" w:eastAsia="仿宋" w:hAnsi="仿宋" w:hint="eastAsia"/>
          <w:sz w:val="32"/>
          <w:szCs w:val="32"/>
        </w:rPr>
        <w:t>，下达</w:t>
      </w:r>
      <w:r w:rsidRPr="00DA1254">
        <w:rPr>
          <w:rFonts w:ascii="仿宋" w:eastAsia="仿宋" w:hAnsi="仿宋" w:hint="eastAsia"/>
          <w:sz w:val="32"/>
          <w:szCs w:val="32"/>
        </w:rPr>
        <w:t>预算</w:t>
      </w:r>
      <w:r w:rsidRPr="00DA1254">
        <w:rPr>
          <w:rFonts w:ascii="仿宋" w:eastAsia="仿宋" w:hAnsi="仿宋"/>
          <w:sz w:val="32"/>
          <w:szCs w:val="32"/>
        </w:rPr>
        <w:t>。</w:t>
      </w:r>
      <w:r w:rsidR="001047F9" w:rsidRPr="00DA1254">
        <w:rPr>
          <w:rFonts w:ascii="仿宋" w:eastAsia="仿宋" w:hAnsi="仿宋" w:hint="eastAsia"/>
          <w:sz w:val="32"/>
          <w:szCs w:val="32"/>
        </w:rPr>
        <w:t>年度预算执行过程中，一般情况下不予调整预算，确因学校事业发展计划及财力变化需要调整的，</w:t>
      </w:r>
      <w:r w:rsidRPr="00DA1254">
        <w:rPr>
          <w:rFonts w:ascii="仿宋" w:eastAsia="仿宋" w:hAnsi="仿宋"/>
          <w:sz w:val="32"/>
          <w:szCs w:val="32"/>
        </w:rPr>
        <w:t>按</w:t>
      </w:r>
      <w:r w:rsidRPr="00DA1254">
        <w:rPr>
          <w:rFonts w:ascii="仿宋" w:eastAsia="仿宋" w:hAnsi="仿宋" w:hint="eastAsia"/>
          <w:sz w:val="32"/>
          <w:szCs w:val="32"/>
        </w:rPr>
        <w:t>规范</w:t>
      </w:r>
      <w:r w:rsidRPr="00DA1254">
        <w:rPr>
          <w:rFonts w:ascii="仿宋" w:eastAsia="仿宋" w:hAnsi="仿宋"/>
          <w:sz w:val="32"/>
          <w:szCs w:val="32"/>
        </w:rPr>
        <w:t>程序报批</w:t>
      </w:r>
      <w:r w:rsidR="002C0A18" w:rsidRPr="00DA1254">
        <w:rPr>
          <w:rFonts w:ascii="仿宋" w:eastAsia="仿宋" w:hAnsi="仿宋" w:hint="eastAsia"/>
          <w:sz w:val="32"/>
          <w:szCs w:val="32"/>
        </w:rPr>
        <w:t>后调整</w:t>
      </w:r>
      <w:r w:rsidRPr="00DA1254">
        <w:rPr>
          <w:rFonts w:ascii="仿宋" w:eastAsia="仿宋" w:hAnsi="仿宋"/>
          <w:sz w:val="32"/>
          <w:szCs w:val="32"/>
        </w:rPr>
        <w:t>。</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sz w:val="32"/>
          <w:szCs w:val="32"/>
        </w:rPr>
        <w:t>第十</w:t>
      </w:r>
      <w:r w:rsidR="00C81190" w:rsidRPr="00DA1254">
        <w:rPr>
          <w:rFonts w:ascii="仿宋" w:eastAsia="仿宋" w:hAnsi="仿宋" w:hint="eastAsia"/>
          <w:sz w:val="32"/>
          <w:szCs w:val="32"/>
        </w:rPr>
        <w:t>二</w:t>
      </w:r>
      <w:r w:rsidRPr="00DA1254">
        <w:rPr>
          <w:rFonts w:ascii="仿宋" w:eastAsia="仿宋" w:hAnsi="仿宋"/>
          <w:sz w:val="32"/>
          <w:szCs w:val="32"/>
        </w:rPr>
        <w:t>条</w:t>
      </w:r>
      <w:r w:rsidRPr="00DA1254">
        <w:rPr>
          <w:rFonts w:ascii="仿宋" w:eastAsia="仿宋" w:hAnsi="仿宋" w:hint="eastAsia"/>
          <w:sz w:val="32"/>
          <w:szCs w:val="32"/>
        </w:rPr>
        <w:t xml:space="preserve"> </w:t>
      </w:r>
      <w:r w:rsidR="002C0A18" w:rsidRPr="00DA1254">
        <w:rPr>
          <w:rFonts w:ascii="仿宋" w:eastAsia="仿宋" w:hAnsi="仿宋" w:hint="eastAsia"/>
          <w:sz w:val="32"/>
          <w:szCs w:val="32"/>
        </w:rPr>
        <w:t>决算是学校根据预算执行结果编制的年度报告</w:t>
      </w:r>
      <w:r w:rsidRPr="00DA1254">
        <w:rPr>
          <w:rFonts w:ascii="仿宋" w:eastAsia="仿宋" w:hAnsi="仿宋"/>
          <w:sz w:val="32"/>
          <w:szCs w:val="32"/>
        </w:rPr>
        <w:t>。</w:t>
      </w:r>
      <w:r w:rsidR="002C0A18" w:rsidRPr="00DA1254">
        <w:rPr>
          <w:rFonts w:ascii="仿宋" w:eastAsia="仿宋" w:hAnsi="仿宋" w:hint="eastAsia"/>
          <w:sz w:val="32"/>
          <w:szCs w:val="32"/>
        </w:rPr>
        <w:t>财务处每年根据上级主管部门要求编制年度决算报告，确保决算数据的完整、真实、准确。</w:t>
      </w:r>
    </w:p>
    <w:p w:rsidR="005D49CC" w:rsidRPr="00DA1254" w:rsidRDefault="00FD2F75" w:rsidP="00414D3C">
      <w:pPr>
        <w:tabs>
          <w:tab w:val="left" w:pos="5040"/>
        </w:tabs>
        <w:spacing w:line="560" w:lineRule="exact"/>
        <w:ind w:firstLineChars="200" w:firstLine="643"/>
        <w:jc w:val="center"/>
        <w:rPr>
          <w:rFonts w:ascii="仿宋" w:eastAsia="仿宋" w:hAnsi="仿宋"/>
          <w:b/>
          <w:sz w:val="32"/>
          <w:szCs w:val="32"/>
        </w:rPr>
      </w:pPr>
      <w:r w:rsidRPr="00DA1254">
        <w:rPr>
          <w:rFonts w:ascii="仿宋" w:eastAsia="仿宋" w:hAnsi="仿宋"/>
          <w:b/>
          <w:sz w:val="32"/>
          <w:szCs w:val="32"/>
        </w:rPr>
        <w:t>第五章</w:t>
      </w:r>
      <w:r w:rsidRPr="00DA1254">
        <w:rPr>
          <w:rFonts w:ascii="仿宋" w:eastAsia="仿宋" w:hAnsi="仿宋" w:hint="eastAsia"/>
          <w:b/>
          <w:sz w:val="32"/>
          <w:szCs w:val="32"/>
        </w:rPr>
        <w:t xml:space="preserve"> </w:t>
      </w:r>
      <w:r w:rsidRPr="00DA1254">
        <w:rPr>
          <w:rFonts w:ascii="仿宋" w:eastAsia="仿宋" w:hAnsi="仿宋"/>
          <w:b/>
          <w:sz w:val="32"/>
          <w:szCs w:val="32"/>
        </w:rPr>
        <w:t>收入管理</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sz w:val="32"/>
          <w:szCs w:val="32"/>
        </w:rPr>
        <w:t>第十</w:t>
      </w:r>
      <w:r w:rsidR="00592DAA" w:rsidRPr="00DA1254">
        <w:rPr>
          <w:rFonts w:ascii="仿宋" w:eastAsia="仿宋" w:hAnsi="仿宋" w:hint="eastAsia"/>
          <w:sz w:val="32"/>
          <w:szCs w:val="32"/>
        </w:rPr>
        <w:t>三</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学</w:t>
      </w:r>
      <w:r w:rsidRPr="00DA1254">
        <w:rPr>
          <w:rFonts w:ascii="仿宋" w:eastAsia="仿宋" w:hAnsi="仿宋" w:hint="eastAsia"/>
          <w:sz w:val="32"/>
          <w:szCs w:val="32"/>
        </w:rPr>
        <w:t>校</w:t>
      </w:r>
      <w:r w:rsidRPr="00DA1254">
        <w:rPr>
          <w:rFonts w:ascii="仿宋" w:eastAsia="仿宋" w:hAnsi="仿宋"/>
          <w:sz w:val="32"/>
          <w:szCs w:val="32"/>
        </w:rPr>
        <w:t>收入</w:t>
      </w:r>
      <w:r w:rsidRPr="00DA1254">
        <w:rPr>
          <w:rFonts w:ascii="仿宋" w:eastAsia="仿宋" w:hAnsi="仿宋" w:hint="eastAsia"/>
          <w:sz w:val="32"/>
          <w:szCs w:val="32"/>
        </w:rPr>
        <w:t>是指学校开展教学、科研及其他活动依法取得的非偿还性资金。收入</w:t>
      </w:r>
      <w:r w:rsidRPr="00DA1254">
        <w:rPr>
          <w:rFonts w:ascii="仿宋" w:eastAsia="仿宋" w:hAnsi="仿宋"/>
          <w:sz w:val="32"/>
          <w:szCs w:val="32"/>
        </w:rPr>
        <w:t>主要包括：财政</w:t>
      </w:r>
      <w:r w:rsidR="00C81190" w:rsidRPr="00DA1254">
        <w:rPr>
          <w:rFonts w:ascii="仿宋" w:eastAsia="仿宋" w:hAnsi="仿宋" w:hint="eastAsia"/>
          <w:sz w:val="32"/>
          <w:szCs w:val="32"/>
        </w:rPr>
        <w:t>拨款</w:t>
      </w:r>
      <w:r w:rsidRPr="00DA1254">
        <w:rPr>
          <w:rFonts w:ascii="仿宋" w:eastAsia="仿宋" w:hAnsi="仿宋"/>
          <w:sz w:val="32"/>
          <w:szCs w:val="32"/>
        </w:rPr>
        <w:t>收入、事业收入、上级补助收入、</w:t>
      </w:r>
      <w:r w:rsidR="00102D34" w:rsidRPr="00307DCF">
        <w:rPr>
          <w:rFonts w:ascii="仿宋" w:eastAsia="仿宋" w:hAnsi="仿宋"/>
          <w:sz w:val="32"/>
          <w:szCs w:val="32"/>
        </w:rPr>
        <w:t>附属单位上缴收入</w:t>
      </w:r>
      <w:r w:rsidR="00102D34" w:rsidRPr="00307DCF">
        <w:rPr>
          <w:rFonts w:ascii="仿宋" w:eastAsia="仿宋" w:hAnsi="仿宋" w:hint="eastAsia"/>
          <w:sz w:val="32"/>
          <w:szCs w:val="32"/>
        </w:rPr>
        <w:t>、经</w:t>
      </w:r>
      <w:r w:rsidR="00102D34" w:rsidRPr="00307DCF">
        <w:rPr>
          <w:rFonts w:ascii="仿宋" w:eastAsia="仿宋" w:hAnsi="仿宋"/>
          <w:sz w:val="32"/>
          <w:szCs w:val="32"/>
        </w:rPr>
        <w:t>营收入</w:t>
      </w:r>
      <w:r w:rsidR="00102D34" w:rsidRPr="00307DCF">
        <w:rPr>
          <w:rFonts w:ascii="仿宋" w:eastAsia="仿宋" w:hAnsi="仿宋" w:hint="eastAsia"/>
          <w:sz w:val="32"/>
          <w:szCs w:val="32"/>
        </w:rPr>
        <w:t>、</w:t>
      </w:r>
      <w:r w:rsidR="00C81190" w:rsidRPr="00DA1254">
        <w:rPr>
          <w:rFonts w:ascii="仿宋" w:eastAsia="仿宋" w:hAnsi="仿宋" w:hint="eastAsia"/>
          <w:sz w:val="32"/>
          <w:szCs w:val="32"/>
        </w:rPr>
        <w:t>非同级财政拨款收入、投资收益、捐赠收入、利息收入、租金收入</w:t>
      </w:r>
      <w:r w:rsidRPr="00DA1254">
        <w:rPr>
          <w:rFonts w:ascii="仿宋" w:eastAsia="仿宋" w:hAnsi="仿宋" w:hint="eastAsia"/>
          <w:sz w:val="32"/>
          <w:szCs w:val="32"/>
        </w:rPr>
        <w:t>和</w:t>
      </w:r>
      <w:r w:rsidRPr="00DA1254">
        <w:rPr>
          <w:rFonts w:ascii="仿宋" w:eastAsia="仿宋" w:hAnsi="仿宋"/>
          <w:sz w:val="32"/>
          <w:szCs w:val="32"/>
        </w:rPr>
        <w:t>其它收入等。</w:t>
      </w:r>
      <w:r w:rsidR="00FF2FDA" w:rsidRPr="00DA1254">
        <w:rPr>
          <w:rFonts w:ascii="仿宋" w:eastAsia="仿宋" w:hAnsi="仿宋" w:hint="eastAsia"/>
          <w:sz w:val="32"/>
          <w:szCs w:val="32"/>
        </w:rPr>
        <w:t>学校鼓励各单位开展创收活动，创收的具体分配方法另行</w:t>
      </w:r>
      <w:r w:rsidRPr="00DA1254">
        <w:rPr>
          <w:rFonts w:ascii="仿宋" w:eastAsia="仿宋" w:hAnsi="仿宋" w:hint="eastAsia"/>
          <w:sz w:val="32"/>
          <w:szCs w:val="32"/>
        </w:rPr>
        <w:t>规定。</w:t>
      </w:r>
      <w:r w:rsidRPr="00DA1254">
        <w:rPr>
          <w:rFonts w:ascii="仿宋" w:eastAsia="仿宋" w:hAnsi="仿宋"/>
          <w:sz w:val="32"/>
          <w:szCs w:val="32"/>
        </w:rPr>
        <w:t>学</w:t>
      </w:r>
      <w:r w:rsidRPr="00DA1254">
        <w:rPr>
          <w:rFonts w:ascii="仿宋" w:eastAsia="仿宋" w:hAnsi="仿宋" w:hint="eastAsia"/>
          <w:sz w:val="32"/>
          <w:szCs w:val="32"/>
        </w:rPr>
        <w:t>校</w:t>
      </w:r>
      <w:r w:rsidRPr="00DA1254">
        <w:rPr>
          <w:rFonts w:ascii="仿宋" w:eastAsia="仿宋" w:hAnsi="仿宋"/>
          <w:sz w:val="32"/>
          <w:szCs w:val="32"/>
        </w:rPr>
        <w:t>各项收入必须全部纳入预算，统一管理</w:t>
      </w:r>
      <w:r w:rsidRPr="00DA1254">
        <w:rPr>
          <w:rFonts w:ascii="仿宋" w:eastAsia="仿宋" w:hAnsi="仿宋" w:hint="eastAsia"/>
          <w:sz w:val="32"/>
          <w:szCs w:val="32"/>
        </w:rPr>
        <w:t>、</w:t>
      </w:r>
      <w:r w:rsidRPr="00DA1254">
        <w:rPr>
          <w:rFonts w:ascii="仿宋" w:eastAsia="仿宋" w:hAnsi="仿宋"/>
          <w:sz w:val="32"/>
          <w:szCs w:val="32"/>
        </w:rPr>
        <w:t>统一核算</w:t>
      </w:r>
      <w:r w:rsidRPr="00DA1254">
        <w:rPr>
          <w:rFonts w:ascii="仿宋" w:eastAsia="仿宋" w:hAnsi="仿宋" w:hint="eastAsia"/>
          <w:sz w:val="32"/>
          <w:szCs w:val="32"/>
        </w:rPr>
        <w:t>。</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sz w:val="32"/>
          <w:szCs w:val="32"/>
        </w:rPr>
        <w:t>第十</w:t>
      </w:r>
      <w:r w:rsidR="00592DAA" w:rsidRPr="00DA1254">
        <w:rPr>
          <w:rFonts w:ascii="仿宋" w:eastAsia="仿宋" w:hAnsi="仿宋" w:hint="eastAsia"/>
          <w:sz w:val="32"/>
          <w:szCs w:val="32"/>
        </w:rPr>
        <w:t>四</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学</w:t>
      </w:r>
      <w:r w:rsidRPr="00DA1254">
        <w:rPr>
          <w:rFonts w:ascii="仿宋" w:eastAsia="仿宋" w:hAnsi="仿宋" w:hint="eastAsia"/>
          <w:sz w:val="32"/>
          <w:szCs w:val="32"/>
        </w:rPr>
        <w:t>校</w:t>
      </w:r>
      <w:r w:rsidRPr="00DA1254">
        <w:rPr>
          <w:rFonts w:ascii="仿宋" w:eastAsia="仿宋" w:hAnsi="仿宋"/>
          <w:sz w:val="32"/>
          <w:szCs w:val="32"/>
        </w:rPr>
        <w:t>按规定收取的预算资金必须及时、足额上缴</w:t>
      </w:r>
      <w:r w:rsidRPr="00DA1254">
        <w:rPr>
          <w:rFonts w:ascii="仿宋" w:eastAsia="仿宋" w:hAnsi="仿宋" w:hint="eastAsia"/>
          <w:sz w:val="32"/>
          <w:szCs w:val="32"/>
        </w:rPr>
        <w:t>国库或</w:t>
      </w:r>
      <w:r w:rsidRPr="00DA1254">
        <w:rPr>
          <w:rFonts w:ascii="仿宋" w:eastAsia="仿宋" w:hAnsi="仿宋"/>
          <w:sz w:val="32"/>
          <w:szCs w:val="32"/>
        </w:rPr>
        <w:t>财政专户，</w:t>
      </w:r>
      <w:r w:rsidRPr="00DA1254">
        <w:rPr>
          <w:rFonts w:ascii="仿宋" w:eastAsia="仿宋" w:hAnsi="仿宋" w:hint="eastAsia"/>
          <w:sz w:val="32"/>
          <w:szCs w:val="32"/>
        </w:rPr>
        <w:t>严禁以任何形式隐瞒、截留、挤占、挪用或私分；严禁转移到所属工会、培训及服务机构等单位账户使用；严格</w:t>
      </w:r>
      <w:r w:rsidRPr="00DA1254">
        <w:rPr>
          <w:rFonts w:ascii="仿宋" w:eastAsia="仿宋" w:hAnsi="仿宋"/>
          <w:sz w:val="32"/>
          <w:szCs w:val="32"/>
        </w:rPr>
        <w:t>实行收支两条线管理。</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sz w:val="32"/>
          <w:szCs w:val="32"/>
        </w:rPr>
        <w:lastRenderedPageBreak/>
        <w:t>第十</w:t>
      </w:r>
      <w:r w:rsidR="00592DAA" w:rsidRPr="00DA1254">
        <w:rPr>
          <w:rFonts w:ascii="仿宋" w:eastAsia="仿宋" w:hAnsi="仿宋" w:hint="eastAsia"/>
          <w:sz w:val="32"/>
          <w:szCs w:val="32"/>
        </w:rPr>
        <w:t>五</w:t>
      </w:r>
      <w:r w:rsidRPr="00DA1254">
        <w:rPr>
          <w:rFonts w:ascii="仿宋" w:eastAsia="仿宋" w:hAnsi="仿宋"/>
          <w:sz w:val="32"/>
          <w:szCs w:val="32"/>
        </w:rPr>
        <w:t>条</w:t>
      </w:r>
      <w:r w:rsidRPr="00DA1254">
        <w:rPr>
          <w:rFonts w:ascii="仿宋" w:eastAsia="仿宋" w:hAnsi="仿宋" w:hint="eastAsia"/>
          <w:sz w:val="32"/>
          <w:szCs w:val="32"/>
        </w:rPr>
        <w:t xml:space="preserve"> 学校各项</w:t>
      </w:r>
      <w:r w:rsidRPr="00DA1254">
        <w:rPr>
          <w:rFonts w:ascii="仿宋" w:eastAsia="仿宋" w:hAnsi="仿宋"/>
          <w:sz w:val="32"/>
          <w:szCs w:val="32"/>
        </w:rPr>
        <w:t>收入必须严格执行国家</w:t>
      </w:r>
      <w:r w:rsidRPr="00DA1254">
        <w:rPr>
          <w:rFonts w:ascii="仿宋" w:eastAsia="仿宋" w:hAnsi="仿宋" w:hint="eastAsia"/>
          <w:sz w:val="32"/>
          <w:szCs w:val="32"/>
        </w:rPr>
        <w:t>、海南省</w:t>
      </w:r>
      <w:r w:rsidRPr="00DA1254">
        <w:rPr>
          <w:rFonts w:ascii="仿宋" w:eastAsia="仿宋" w:hAnsi="仿宋"/>
          <w:sz w:val="32"/>
          <w:szCs w:val="32"/>
        </w:rPr>
        <w:t>规定的收费范围和标准，</w:t>
      </w:r>
      <w:r w:rsidRPr="00DA1254">
        <w:rPr>
          <w:rFonts w:ascii="仿宋" w:eastAsia="仿宋" w:hAnsi="仿宋" w:hint="eastAsia"/>
          <w:sz w:val="32"/>
          <w:szCs w:val="32"/>
        </w:rPr>
        <w:t>并</w:t>
      </w:r>
      <w:r w:rsidRPr="00DA1254">
        <w:rPr>
          <w:rFonts w:ascii="仿宋" w:eastAsia="仿宋" w:hAnsi="仿宋"/>
          <w:sz w:val="32"/>
          <w:szCs w:val="32"/>
        </w:rPr>
        <w:t>使用合法票据</w:t>
      </w:r>
      <w:r w:rsidRPr="00DA1254">
        <w:rPr>
          <w:rFonts w:ascii="仿宋" w:eastAsia="仿宋" w:hAnsi="仿宋" w:hint="eastAsia"/>
          <w:sz w:val="32"/>
          <w:szCs w:val="32"/>
        </w:rPr>
        <w:t>。票据</w:t>
      </w:r>
      <w:r w:rsidRPr="00DA1254">
        <w:rPr>
          <w:rFonts w:ascii="仿宋" w:eastAsia="仿宋" w:hAnsi="仿宋"/>
          <w:sz w:val="32"/>
          <w:szCs w:val="32"/>
        </w:rPr>
        <w:t>实行专人管理，专人负责</w:t>
      </w:r>
      <w:r w:rsidRPr="00DA1254">
        <w:rPr>
          <w:rFonts w:ascii="仿宋" w:eastAsia="仿宋" w:hAnsi="仿宋" w:hint="eastAsia"/>
          <w:sz w:val="32"/>
          <w:szCs w:val="32"/>
        </w:rPr>
        <w:t>，</w:t>
      </w:r>
      <w:r w:rsidRPr="00DA1254">
        <w:rPr>
          <w:rFonts w:ascii="仿宋" w:eastAsia="仿宋" w:hAnsi="仿宋"/>
          <w:sz w:val="32"/>
          <w:szCs w:val="32"/>
        </w:rPr>
        <w:t>票据</w:t>
      </w:r>
      <w:r w:rsidRPr="00DA1254">
        <w:rPr>
          <w:rFonts w:ascii="仿宋" w:eastAsia="仿宋" w:hAnsi="仿宋" w:hint="eastAsia"/>
          <w:sz w:val="32"/>
          <w:szCs w:val="32"/>
        </w:rPr>
        <w:t>的</w:t>
      </w:r>
      <w:r w:rsidRPr="00DA1254">
        <w:rPr>
          <w:rFonts w:ascii="仿宋" w:eastAsia="仿宋" w:hAnsi="仿宋"/>
          <w:sz w:val="32"/>
          <w:szCs w:val="32"/>
        </w:rPr>
        <w:t>领购、保管、使用、核销</w:t>
      </w:r>
      <w:r w:rsidRPr="00DA1254">
        <w:rPr>
          <w:rFonts w:ascii="仿宋" w:eastAsia="仿宋" w:hAnsi="仿宋" w:hint="eastAsia"/>
          <w:sz w:val="32"/>
          <w:szCs w:val="32"/>
        </w:rPr>
        <w:t>应遵循相关</w:t>
      </w:r>
      <w:r w:rsidRPr="00DA1254">
        <w:rPr>
          <w:rFonts w:ascii="仿宋" w:eastAsia="仿宋" w:hAnsi="仿宋"/>
          <w:sz w:val="32"/>
          <w:szCs w:val="32"/>
        </w:rPr>
        <w:t>制度。</w:t>
      </w:r>
    </w:p>
    <w:p w:rsidR="005D49CC" w:rsidRPr="00DA1254" w:rsidRDefault="00FD2F75" w:rsidP="00414D3C">
      <w:pPr>
        <w:tabs>
          <w:tab w:val="left" w:pos="5040"/>
        </w:tabs>
        <w:spacing w:line="560" w:lineRule="exact"/>
        <w:ind w:firstLineChars="200" w:firstLine="643"/>
        <w:jc w:val="center"/>
        <w:rPr>
          <w:rFonts w:ascii="仿宋" w:eastAsia="仿宋" w:hAnsi="仿宋"/>
          <w:b/>
          <w:sz w:val="32"/>
          <w:szCs w:val="32"/>
        </w:rPr>
      </w:pPr>
      <w:r w:rsidRPr="00DA1254">
        <w:rPr>
          <w:rFonts w:ascii="仿宋" w:eastAsia="仿宋" w:hAnsi="仿宋"/>
          <w:b/>
          <w:sz w:val="32"/>
          <w:szCs w:val="32"/>
        </w:rPr>
        <w:t>第六章</w:t>
      </w:r>
      <w:r w:rsidRPr="00DA1254">
        <w:rPr>
          <w:rFonts w:ascii="仿宋" w:eastAsia="仿宋" w:hAnsi="仿宋" w:hint="eastAsia"/>
          <w:b/>
          <w:sz w:val="32"/>
          <w:szCs w:val="32"/>
        </w:rPr>
        <w:t xml:space="preserve"> </w:t>
      </w:r>
      <w:r w:rsidRPr="00DA1254">
        <w:rPr>
          <w:rFonts w:ascii="仿宋" w:eastAsia="仿宋" w:hAnsi="仿宋"/>
          <w:b/>
          <w:sz w:val="32"/>
          <w:szCs w:val="32"/>
        </w:rPr>
        <w:t>支出管理</w:t>
      </w:r>
    </w:p>
    <w:p w:rsidR="005D49CC" w:rsidRPr="00DA1254" w:rsidRDefault="00FD2F75" w:rsidP="00414D3C">
      <w:pPr>
        <w:tabs>
          <w:tab w:val="left" w:pos="5040"/>
        </w:tabs>
        <w:spacing w:line="560" w:lineRule="exact"/>
        <w:ind w:firstLineChars="200" w:firstLine="640"/>
        <w:rPr>
          <w:rFonts w:ascii="仿宋" w:eastAsia="仿宋" w:hAnsi="仿宋"/>
          <w:sz w:val="32"/>
          <w:szCs w:val="32"/>
        </w:rPr>
      </w:pPr>
      <w:r w:rsidRPr="00DA1254">
        <w:rPr>
          <w:rFonts w:ascii="仿宋" w:eastAsia="仿宋" w:hAnsi="仿宋"/>
          <w:sz w:val="32"/>
          <w:szCs w:val="32"/>
        </w:rPr>
        <w:t>第十</w:t>
      </w:r>
      <w:r w:rsidR="00592DAA" w:rsidRPr="00DA1254">
        <w:rPr>
          <w:rFonts w:ascii="仿宋" w:eastAsia="仿宋" w:hAnsi="仿宋" w:hint="eastAsia"/>
          <w:sz w:val="32"/>
          <w:szCs w:val="32"/>
        </w:rPr>
        <w:t>六</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学</w:t>
      </w:r>
      <w:r w:rsidRPr="00DA1254">
        <w:rPr>
          <w:rFonts w:ascii="仿宋" w:eastAsia="仿宋" w:hAnsi="仿宋" w:hint="eastAsia"/>
          <w:sz w:val="32"/>
          <w:szCs w:val="32"/>
        </w:rPr>
        <w:t>校</w:t>
      </w:r>
      <w:r w:rsidRPr="00DA1254">
        <w:rPr>
          <w:rFonts w:ascii="仿宋" w:eastAsia="仿宋" w:hAnsi="仿宋"/>
          <w:sz w:val="32"/>
          <w:szCs w:val="32"/>
        </w:rPr>
        <w:t>支出是指开展教学、科研</w:t>
      </w:r>
      <w:r w:rsidRPr="00DA1254">
        <w:rPr>
          <w:rFonts w:ascii="仿宋" w:eastAsia="仿宋" w:hAnsi="仿宋" w:hint="eastAsia"/>
          <w:sz w:val="32"/>
          <w:szCs w:val="32"/>
        </w:rPr>
        <w:t>、行政后勤</w:t>
      </w:r>
      <w:r w:rsidRPr="00DA1254">
        <w:rPr>
          <w:rFonts w:ascii="仿宋" w:eastAsia="仿宋" w:hAnsi="仿宋"/>
          <w:sz w:val="32"/>
          <w:szCs w:val="32"/>
        </w:rPr>
        <w:t>及其它活动发生的各项资金耗费和损失。</w:t>
      </w:r>
      <w:r w:rsidRPr="00DA1254">
        <w:rPr>
          <w:rFonts w:ascii="仿宋" w:eastAsia="仿宋" w:hAnsi="仿宋" w:hint="eastAsia"/>
          <w:sz w:val="32"/>
          <w:szCs w:val="32"/>
        </w:rPr>
        <w:t>支出主要</w:t>
      </w:r>
      <w:r w:rsidRPr="00DA1254">
        <w:rPr>
          <w:rFonts w:ascii="仿宋" w:eastAsia="仿宋" w:hAnsi="仿宋"/>
          <w:sz w:val="32"/>
          <w:szCs w:val="32"/>
        </w:rPr>
        <w:t>包括：</w:t>
      </w:r>
      <w:r w:rsidR="004942BF" w:rsidRPr="00DA1254">
        <w:rPr>
          <w:rFonts w:ascii="仿宋" w:eastAsia="仿宋" w:hAnsi="仿宋" w:hint="eastAsia"/>
          <w:sz w:val="32"/>
          <w:szCs w:val="32"/>
        </w:rPr>
        <w:t>事业支出</w:t>
      </w:r>
      <w:r w:rsidR="00592DAA" w:rsidRPr="00DA1254">
        <w:rPr>
          <w:rFonts w:ascii="仿宋" w:eastAsia="仿宋" w:hAnsi="仿宋" w:hint="eastAsia"/>
          <w:sz w:val="32"/>
          <w:szCs w:val="32"/>
        </w:rPr>
        <w:t>、</w:t>
      </w:r>
      <w:r w:rsidR="00102D34" w:rsidRPr="00307DCF">
        <w:rPr>
          <w:rFonts w:ascii="仿宋" w:eastAsia="仿宋" w:hAnsi="仿宋" w:hint="eastAsia"/>
          <w:sz w:val="32"/>
          <w:szCs w:val="32"/>
        </w:rPr>
        <w:t>经营支出、上缴上级支出、对附属单位补助支出、</w:t>
      </w:r>
      <w:bookmarkStart w:id="0" w:name="_GoBack"/>
      <w:bookmarkEnd w:id="0"/>
      <w:r w:rsidR="004942BF" w:rsidRPr="00DA1254">
        <w:rPr>
          <w:rFonts w:ascii="仿宋" w:eastAsia="仿宋" w:hAnsi="仿宋" w:hint="eastAsia"/>
          <w:sz w:val="32"/>
          <w:szCs w:val="32"/>
        </w:rPr>
        <w:t>投资支出、债务还本支出</w:t>
      </w:r>
      <w:r w:rsidRPr="00DA1254">
        <w:rPr>
          <w:rFonts w:ascii="仿宋" w:eastAsia="仿宋" w:hAnsi="仿宋" w:hint="eastAsia"/>
          <w:sz w:val="32"/>
          <w:szCs w:val="32"/>
        </w:rPr>
        <w:t>和其它</w:t>
      </w:r>
      <w:r w:rsidR="004942BF" w:rsidRPr="00DA1254">
        <w:rPr>
          <w:rFonts w:ascii="仿宋" w:eastAsia="仿宋" w:hAnsi="仿宋" w:hint="eastAsia"/>
          <w:sz w:val="32"/>
          <w:szCs w:val="32"/>
        </w:rPr>
        <w:t>支出</w:t>
      </w:r>
      <w:r w:rsidRPr="00DA1254">
        <w:rPr>
          <w:rFonts w:ascii="仿宋" w:eastAsia="仿宋" w:hAnsi="仿宋"/>
          <w:sz w:val="32"/>
          <w:szCs w:val="32"/>
        </w:rPr>
        <w:t>等。</w:t>
      </w:r>
      <w:r w:rsidRPr="00DA1254">
        <w:rPr>
          <w:rFonts w:ascii="仿宋" w:eastAsia="仿宋" w:hAnsi="仿宋" w:hint="eastAsia"/>
          <w:sz w:val="32"/>
          <w:szCs w:val="32"/>
        </w:rPr>
        <w:t>学校各项</w:t>
      </w:r>
      <w:r w:rsidR="004942BF" w:rsidRPr="00DA1254">
        <w:rPr>
          <w:rFonts w:ascii="仿宋" w:eastAsia="仿宋" w:hAnsi="仿宋" w:hint="eastAsia"/>
          <w:sz w:val="32"/>
          <w:szCs w:val="32"/>
        </w:rPr>
        <w:t>支出</w:t>
      </w:r>
      <w:r w:rsidRPr="00DA1254">
        <w:rPr>
          <w:rFonts w:ascii="仿宋" w:eastAsia="仿宋" w:hAnsi="仿宋" w:hint="eastAsia"/>
          <w:sz w:val="32"/>
          <w:szCs w:val="32"/>
        </w:rPr>
        <w:t>全部纳入预算。</w:t>
      </w:r>
    </w:p>
    <w:p w:rsidR="005D49CC" w:rsidRPr="00DA1254" w:rsidRDefault="00FD2F75">
      <w:pPr>
        <w:spacing w:line="560" w:lineRule="exact"/>
        <w:ind w:firstLine="480"/>
        <w:rPr>
          <w:rFonts w:ascii="仿宋" w:eastAsia="仿宋" w:hAnsi="仿宋"/>
          <w:sz w:val="32"/>
          <w:szCs w:val="32"/>
        </w:rPr>
      </w:pPr>
      <w:r w:rsidRPr="00DA1254">
        <w:rPr>
          <w:rFonts w:ascii="仿宋" w:eastAsia="仿宋" w:hAnsi="仿宋"/>
          <w:sz w:val="32"/>
          <w:szCs w:val="32"/>
        </w:rPr>
        <w:t>第十</w:t>
      </w:r>
      <w:r w:rsidR="00592DAA" w:rsidRPr="00DA1254">
        <w:rPr>
          <w:rFonts w:ascii="仿宋" w:eastAsia="仿宋" w:hAnsi="仿宋" w:hint="eastAsia"/>
          <w:sz w:val="32"/>
          <w:szCs w:val="32"/>
        </w:rPr>
        <w:t>七</w:t>
      </w:r>
      <w:r w:rsidRPr="00DA1254">
        <w:rPr>
          <w:rFonts w:ascii="仿宋" w:eastAsia="仿宋" w:hAnsi="仿宋"/>
          <w:sz w:val="32"/>
          <w:szCs w:val="32"/>
        </w:rPr>
        <w:t>条</w:t>
      </w:r>
      <w:r w:rsidRPr="00DA1254">
        <w:rPr>
          <w:rFonts w:ascii="仿宋" w:eastAsia="仿宋" w:hAnsi="仿宋" w:hint="eastAsia"/>
          <w:sz w:val="32"/>
          <w:szCs w:val="32"/>
        </w:rPr>
        <w:t xml:space="preserve"> </w:t>
      </w:r>
      <w:r w:rsidR="0053761B" w:rsidRPr="00DA1254">
        <w:rPr>
          <w:rFonts w:ascii="仿宋" w:eastAsia="仿宋" w:hAnsi="仿宋" w:hint="eastAsia"/>
          <w:sz w:val="32"/>
          <w:szCs w:val="32"/>
        </w:rPr>
        <w:t>学校各类支出加强预算管理和控制</w:t>
      </w:r>
      <w:r w:rsidRPr="00DA1254">
        <w:rPr>
          <w:rFonts w:ascii="仿宋" w:eastAsia="仿宋" w:hAnsi="仿宋"/>
          <w:sz w:val="32"/>
          <w:szCs w:val="32"/>
        </w:rPr>
        <w:t>，严格按预算确定的支出项目、范围、额度安排支出</w:t>
      </w:r>
      <w:r w:rsidR="002C31B5" w:rsidRPr="00DA1254">
        <w:rPr>
          <w:rFonts w:ascii="仿宋" w:eastAsia="仿宋" w:hAnsi="仿宋" w:hint="eastAsia"/>
          <w:sz w:val="32"/>
          <w:szCs w:val="32"/>
        </w:rPr>
        <w:t>，</w:t>
      </w:r>
      <w:r w:rsidRPr="00DA1254">
        <w:rPr>
          <w:rFonts w:ascii="仿宋" w:eastAsia="仿宋" w:hAnsi="仿宋"/>
          <w:sz w:val="32"/>
          <w:szCs w:val="32"/>
        </w:rPr>
        <w:t>严格执行国家及学</w:t>
      </w:r>
      <w:r w:rsidRPr="00DA1254">
        <w:rPr>
          <w:rFonts w:ascii="仿宋" w:eastAsia="仿宋" w:hAnsi="仿宋" w:hint="eastAsia"/>
          <w:sz w:val="32"/>
          <w:szCs w:val="32"/>
        </w:rPr>
        <w:t>校</w:t>
      </w:r>
      <w:r w:rsidRPr="00DA1254">
        <w:rPr>
          <w:rFonts w:ascii="仿宋" w:eastAsia="仿宋" w:hAnsi="仿宋"/>
          <w:sz w:val="32"/>
          <w:szCs w:val="32"/>
        </w:rPr>
        <w:t>有关财务开支范围及开支标准，</w:t>
      </w:r>
      <w:r w:rsidRPr="00DA1254">
        <w:rPr>
          <w:rFonts w:ascii="仿宋" w:eastAsia="仿宋" w:hAnsi="仿宋" w:hint="eastAsia"/>
          <w:sz w:val="32"/>
          <w:szCs w:val="32"/>
        </w:rPr>
        <w:t>并结合学校实际建立健全支出管理制度，</w:t>
      </w:r>
      <w:r w:rsidRPr="00DA1254">
        <w:rPr>
          <w:rFonts w:ascii="仿宋" w:eastAsia="仿宋" w:hAnsi="仿宋"/>
          <w:sz w:val="32"/>
          <w:szCs w:val="32"/>
        </w:rPr>
        <w:t>加强</w:t>
      </w:r>
      <w:r w:rsidRPr="00DA1254">
        <w:rPr>
          <w:rFonts w:ascii="仿宋" w:eastAsia="仿宋" w:hAnsi="仿宋" w:hint="eastAsia"/>
          <w:sz w:val="32"/>
          <w:szCs w:val="32"/>
        </w:rPr>
        <w:t>财务</w:t>
      </w:r>
      <w:r w:rsidRPr="00DA1254">
        <w:rPr>
          <w:rFonts w:ascii="仿宋" w:eastAsia="仿宋" w:hAnsi="仿宋"/>
          <w:sz w:val="32"/>
          <w:szCs w:val="32"/>
        </w:rPr>
        <w:t>审核，</w:t>
      </w:r>
      <w:r w:rsidRPr="00DA1254">
        <w:rPr>
          <w:rFonts w:ascii="仿宋" w:eastAsia="仿宋" w:hAnsi="仿宋" w:hint="eastAsia"/>
          <w:sz w:val="32"/>
          <w:szCs w:val="32"/>
        </w:rPr>
        <w:t>严格财务监督。专项资金严格按照相关文件执行，专款专用，提高资金的使用效益。支出中属于政府采购范围的，必须按政府采购管理程序办理</w:t>
      </w:r>
      <w:r w:rsidRPr="00DA1254">
        <w:rPr>
          <w:rFonts w:ascii="仿宋" w:eastAsia="仿宋" w:hAnsi="仿宋"/>
          <w:sz w:val="32"/>
          <w:szCs w:val="32"/>
        </w:rPr>
        <w:t>。</w:t>
      </w:r>
    </w:p>
    <w:p w:rsidR="005D49CC" w:rsidRPr="00DA1254" w:rsidRDefault="00FD2F75">
      <w:pPr>
        <w:spacing w:line="560" w:lineRule="exact"/>
        <w:ind w:firstLine="480"/>
        <w:rPr>
          <w:rFonts w:ascii="仿宋" w:eastAsia="仿宋" w:hAnsi="仿宋"/>
          <w:sz w:val="32"/>
          <w:szCs w:val="32"/>
        </w:rPr>
      </w:pPr>
      <w:r w:rsidRPr="00DA1254">
        <w:rPr>
          <w:rFonts w:ascii="仿宋" w:eastAsia="仿宋" w:hAnsi="仿宋"/>
          <w:sz w:val="32"/>
          <w:szCs w:val="32"/>
        </w:rPr>
        <w:t>第十</w:t>
      </w:r>
      <w:r w:rsidR="00592DAA" w:rsidRPr="00DA1254">
        <w:rPr>
          <w:rFonts w:ascii="仿宋" w:eastAsia="仿宋" w:hAnsi="仿宋" w:hint="eastAsia"/>
          <w:sz w:val="32"/>
          <w:szCs w:val="32"/>
        </w:rPr>
        <w:t>八</w:t>
      </w:r>
      <w:r w:rsidRPr="00DA1254">
        <w:rPr>
          <w:rFonts w:ascii="仿宋" w:eastAsia="仿宋" w:hAnsi="仿宋"/>
          <w:sz w:val="32"/>
          <w:szCs w:val="32"/>
        </w:rPr>
        <w:t>条</w:t>
      </w:r>
      <w:r w:rsidRPr="00DA1254">
        <w:rPr>
          <w:rFonts w:ascii="仿宋" w:eastAsia="仿宋" w:hAnsi="仿宋" w:hint="eastAsia"/>
          <w:sz w:val="32"/>
          <w:szCs w:val="32"/>
        </w:rPr>
        <w:t xml:space="preserve"> 各单位和个人用款须按有关财务程序、审批权限审批，并按规定用途使用。各项支出必须</w:t>
      </w:r>
      <w:r w:rsidRPr="00DA1254">
        <w:rPr>
          <w:rFonts w:ascii="仿宋" w:eastAsia="仿宋" w:hAnsi="仿宋"/>
          <w:sz w:val="32"/>
          <w:szCs w:val="32"/>
        </w:rPr>
        <w:t>根据真实、</w:t>
      </w:r>
      <w:r w:rsidRPr="00DA1254">
        <w:rPr>
          <w:rFonts w:ascii="仿宋" w:eastAsia="仿宋" w:hAnsi="仿宋" w:hint="eastAsia"/>
          <w:sz w:val="32"/>
          <w:szCs w:val="32"/>
        </w:rPr>
        <w:t>合法、</w:t>
      </w:r>
      <w:r w:rsidRPr="00DA1254">
        <w:rPr>
          <w:rFonts w:ascii="仿宋" w:eastAsia="仿宋" w:hAnsi="仿宋"/>
          <w:sz w:val="32"/>
          <w:szCs w:val="32"/>
        </w:rPr>
        <w:t>有效</w:t>
      </w:r>
      <w:r w:rsidRPr="00DA1254">
        <w:rPr>
          <w:rFonts w:ascii="仿宋" w:eastAsia="仿宋" w:hAnsi="仿宋" w:hint="eastAsia"/>
          <w:sz w:val="32"/>
          <w:szCs w:val="32"/>
        </w:rPr>
        <w:t>、完整</w:t>
      </w:r>
      <w:r w:rsidRPr="00DA1254">
        <w:rPr>
          <w:rFonts w:ascii="仿宋" w:eastAsia="仿宋" w:hAnsi="仿宋"/>
          <w:sz w:val="32"/>
          <w:szCs w:val="32"/>
        </w:rPr>
        <w:t>的</w:t>
      </w:r>
      <w:r w:rsidRPr="00DA1254">
        <w:rPr>
          <w:rFonts w:ascii="仿宋" w:eastAsia="仿宋" w:hAnsi="仿宋" w:hint="eastAsia"/>
          <w:sz w:val="32"/>
          <w:szCs w:val="32"/>
        </w:rPr>
        <w:t>票</w:t>
      </w:r>
      <w:r w:rsidRPr="00DA1254">
        <w:rPr>
          <w:rFonts w:ascii="仿宋" w:eastAsia="仿宋" w:hAnsi="仿宋"/>
          <w:sz w:val="32"/>
          <w:szCs w:val="32"/>
        </w:rPr>
        <w:t>据办理报账手续</w:t>
      </w:r>
      <w:r w:rsidR="002C31B5" w:rsidRPr="00DA1254">
        <w:rPr>
          <w:rFonts w:ascii="仿宋" w:eastAsia="仿宋" w:hAnsi="仿宋" w:hint="eastAsia"/>
          <w:sz w:val="32"/>
          <w:szCs w:val="32"/>
        </w:rPr>
        <w:t>，财务处依法加强票据审核</w:t>
      </w:r>
      <w:r w:rsidRPr="00DA1254">
        <w:rPr>
          <w:rFonts w:ascii="仿宋" w:eastAsia="仿宋" w:hAnsi="仿宋" w:hint="eastAsia"/>
          <w:sz w:val="32"/>
          <w:szCs w:val="32"/>
        </w:rPr>
        <w:t>。</w:t>
      </w:r>
    </w:p>
    <w:p w:rsidR="005D49CC" w:rsidRPr="00DA1254" w:rsidRDefault="00FD2F75" w:rsidP="00414D3C">
      <w:pPr>
        <w:spacing w:line="560" w:lineRule="exact"/>
        <w:ind w:firstLineChars="200" w:firstLine="643"/>
        <w:jc w:val="center"/>
        <w:rPr>
          <w:rFonts w:ascii="仿宋" w:eastAsia="仿宋" w:hAnsi="仿宋"/>
          <w:b/>
          <w:sz w:val="32"/>
          <w:szCs w:val="32"/>
        </w:rPr>
      </w:pPr>
      <w:r w:rsidRPr="00DA1254">
        <w:rPr>
          <w:rFonts w:ascii="仿宋" w:eastAsia="仿宋" w:hAnsi="仿宋"/>
          <w:b/>
          <w:sz w:val="32"/>
          <w:szCs w:val="32"/>
        </w:rPr>
        <w:t>第</w:t>
      </w:r>
      <w:r w:rsidR="00592DAA" w:rsidRPr="00DA1254">
        <w:rPr>
          <w:rFonts w:ascii="仿宋" w:eastAsia="仿宋" w:hAnsi="仿宋"/>
          <w:b/>
          <w:sz w:val="32"/>
          <w:szCs w:val="32"/>
        </w:rPr>
        <w:t>七</w:t>
      </w:r>
      <w:r w:rsidRPr="00DA1254">
        <w:rPr>
          <w:rFonts w:ascii="仿宋" w:eastAsia="仿宋" w:hAnsi="仿宋"/>
          <w:b/>
          <w:sz w:val="32"/>
          <w:szCs w:val="32"/>
        </w:rPr>
        <w:t>章</w:t>
      </w:r>
      <w:r w:rsidRPr="00DA1254">
        <w:rPr>
          <w:rFonts w:ascii="仿宋" w:eastAsia="仿宋" w:hAnsi="仿宋" w:hint="eastAsia"/>
          <w:b/>
          <w:sz w:val="32"/>
          <w:szCs w:val="32"/>
        </w:rPr>
        <w:t xml:space="preserve"> </w:t>
      </w:r>
      <w:r w:rsidRPr="00DA1254">
        <w:rPr>
          <w:rFonts w:ascii="仿宋" w:eastAsia="仿宋" w:hAnsi="仿宋"/>
          <w:b/>
          <w:sz w:val="32"/>
          <w:szCs w:val="32"/>
        </w:rPr>
        <w:t>资产管理</w:t>
      </w:r>
    </w:p>
    <w:p w:rsidR="005D49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hint="eastAsia"/>
          <w:sz w:val="32"/>
          <w:szCs w:val="32"/>
        </w:rPr>
        <w:t>第</w:t>
      </w:r>
      <w:r w:rsidR="00592DAA" w:rsidRPr="00DA1254">
        <w:rPr>
          <w:rFonts w:ascii="仿宋" w:eastAsia="仿宋" w:hAnsi="仿宋"/>
          <w:sz w:val="32"/>
          <w:szCs w:val="32"/>
        </w:rPr>
        <w:t>十</w:t>
      </w:r>
      <w:r w:rsidR="00592DAA" w:rsidRPr="00DA1254">
        <w:rPr>
          <w:rFonts w:ascii="仿宋" w:eastAsia="仿宋" w:hAnsi="仿宋" w:hint="eastAsia"/>
          <w:sz w:val="32"/>
          <w:szCs w:val="32"/>
        </w:rPr>
        <w:t>九</w:t>
      </w:r>
      <w:r w:rsidRPr="00DA1254">
        <w:rPr>
          <w:rFonts w:ascii="仿宋" w:eastAsia="仿宋" w:hAnsi="仿宋" w:hint="eastAsia"/>
          <w:sz w:val="32"/>
          <w:szCs w:val="32"/>
        </w:rPr>
        <w:t>条</w:t>
      </w:r>
      <w:r w:rsidRPr="00DA1254">
        <w:rPr>
          <w:rFonts w:ascii="仿宋" w:eastAsia="仿宋" w:hAnsi="仿宋"/>
          <w:sz w:val="32"/>
          <w:szCs w:val="32"/>
        </w:rPr>
        <w:t xml:space="preserve"> </w:t>
      </w:r>
      <w:r w:rsidRPr="00DA1254">
        <w:rPr>
          <w:rFonts w:ascii="仿宋" w:eastAsia="仿宋" w:hAnsi="仿宋" w:hint="eastAsia"/>
          <w:sz w:val="32"/>
          <w:szCs w:val="32"/>
        </w:rPr>
        <w:t>资产是指学校占有或者使用的能以货币计量的经济资源。包括</w:t>
      </w:r>
      <w:r w:rsidR="00AA32EF" w:rsidRPr="00DA1254">
        <w:rPr>
          <w:rFonts w:ascii="仿宋" w:eastAsia="仿宋" w:hAnsi="仿宋" w:hint="eastAsia"/>
          <w:sz w:val="32"/>
          <w:szCs w:val="32"/>
        </w:rPr>
        <w:t>各种财产、债权和其他权利。资产可分为</w:t>
      </w:r>
      <w:r w:rsidRPr="00DA1254">
        <w:rPr>
          <w:rFonts w:ascii="仿宋" w:eastAsia="仿宋" w:hAnsi="仿宋" w:hint="eastAsia"/>
          <w:sz w:val="32"/>
          <w:szCs w:val="32"/>
        </w:rPr>
        <w:t>流动资产、在建工程、固定资产、无形资产和对外投资等。</w:t>
      </w:r>
    </w:p>
    <w:p w:rsidR="005D49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hint="eastAsia"/>
          <w:sz w:val="32"/>
          <w:szCs w:val="32"/>
        </w:rPr>
        <w:t>第二十条</w:t>
      </w:r>
      <w:r w:rsidRPr="00DA1254">
        <w:rPr>
          <w:rFonts w:ascii="仿宋" w:eastAsia="仿宋" w:hAnsi="仿宋"/>
          <w:sz w:val="32"/>
          <w:szCs w:val="32"/>
        </w:rPr>
        <w:t xml:space="preserve"> </w:t>
      </w:r>
      <w:r w:rsidRPr="00DA1254">
        <w:rPr>
          <w:rFonts w:ascii="仿宋" w:eastAsia="仿宋" w:hAnsi="仿宋" w:hint="eastAsia"/>
          <w:sz w:val="32"/>
          <w:szCs w:val="32"/>
        </w:rPr>
        <w:t>学校资产管理的内容包括：资产配置、资产使用、资产处置、资产收益、资产评估、资产清查、资产统</w:t>
      </w:r>
      <w:r w:rsidRPr="00DA1254">
        <w:rPr>
          <w:rFonts w:ascii="仿宋" w:eastAsia="仿宋" w:hAnsi="仿宋" w:hint="eastAsia"/>
          <w:sz w:val="32"/>
          <w:szCs w:val="32"/>
        </w:rPr>
        <w:lastRenderedPageBreak/>
        <w:t>计报告和监督检查等。</w:t>
      </w:r>
    </w:p>
    <w:p w:rsidR="005D49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hint="eastAsia"/>
          <w:sz w:val="32"/>
          <w:szCs w:val="32"/>
        </w:rPr>
        <w:t>第二十</w:t>
      </w:r>
      <w:r w:rsidR="00592DAA" w:rsidRPr="00DA1254">
        <w:rPr>
          <w:rFonts w:ascii="仿宋" w:eastAsia="仿宋" w:hAnsi="仿宋" w:hint="eastAsia"/>
          <w:sz w:val="32"/>
          <w:szCs w:val="32"/>
        </w:rPr>
        <w:t>一</w:t>
      </w:r>
      <w:r w:rsidRPr="00DA1254">
        <w:rPr>
          <w:rFonts w:ascii="仿宋" w:eastAsia="仿宋" w:hAnsi="仿宋" w:hint="eastAsia"/>
          <w:sz w:val="32"/>
          <w:szCs w:val="32"/>
        </w:rPr>
        <w:t>条</w:t>
      </w:r>
      <w:r w:rsidRPr="00DA1254">
        <w:rPr>
          <w:rFonts w:ascii="仿宋" w:eastAsia="仿宋" w:hAnsi="仿宋"/>
          <w:sz w:val="32"/>
          <w:szCs w:val="32"/>
        </w:rPr>
        <w:t xml:space="preserve"> </w:t>
      </w:r>
      <w:r w:rsidRPr="00DA1254">
        <w:rPr>
          <w:rFonts w:ascii="仿宋" w:eastAsia="仿宋" w:hAnsi="仿宋" w:hint="eastAsia"/>
          <w:sz w:val="32"/>
          <w:szCs w:val="32"/>
        </w:rPr>
        <w:t>固定资产是指使用期限超过一年，单位价值在</w:t>
      </w:r>
      <w:r w:rsidRPr="00DA1254">
        <w:rPr>
          <w:rFonts w:ascii="仿宋" w:eastAsia="仿宋" w:hAnsi="仿宋"/>
          <w:sz w:val="32"/>
          <w:szCs w:val="32"/>
        </w:rPr>
        <w:t>1000</w:t>
      </w:r>
      <w:r w:rsidRPr="00DA1254">
        <w:rPr>
          <w:rFonts w:ascii="仿宋" w:eastAsia="仿宋" w:hAnsi="仿宋" w:hint="eastAsia"/>
          <w:sz w:val="32"/>
          <w:szCs w:val="32"/>
        </w:rPr>
        <w:t>元以上（其中：专用设备单位价值在</w:t>
      </w:r>
      <w:r w:rsidRPr="00DA1254">
        <w:rPr>
          <w:rFonts w:ascii="仿宋" w:eastAsia="仿宋" w:hAnsi="仿宋"/>
          <w:sz w:val="32"/>
          <w:szCs w:val="32"/>
        </w:rPr>
        <w:t>1500</w:t>
      </w:r>
      <w:r w:rsidRPr="00DA1254">
        <w:rPr>
          <w:rFonts w:ascii="仿宋" w:eastAsia="仿宋" w:hAnsi="仿宋" w:hint="eastAsia"/>
          <w:sz w:val="32"/>
          <w:szCs w:val="32"/>
        </w:rPr>
        <w:t>元以上），并在使用过程中基本保持原有物质形态的资产。包括：</w:t>
      </w:r>
      <w:r w:rsidRPr="00DA1254">
        <w:rPr>
          <w:rFonts w:ascii="仿宋" w:eastAsia="仿宋" w:hAnsi="仿宋"/>
          <w:sz w:val="32"/>
          <w:szCs w:val="32"/>
        </w:rPr>
        <w:t>1</w:t>
      </w:r>
      <w:r w:rsidRPr="00DA1254">
        <w:rPr>
          <w:rFonts w:ascii="仿宋" w:eastAsia="仿宋" w:hAnsi="仿宋" w:hint="eastAsia"/>
          <w:sz w:val="32"/>
          <w:szCs w:val="32"/>
        </w:rPr>
        <w:t>、土地、房屋及构筑物；</w:t>
      </w:r>
      <w:r w:rsidRPr="00DA1254">
        <w:rPr>
          <w:rFonts w:ascii="仿宋" w:eastAsia="仿宋" w:hAnsi="仿宋"/>
          <w:sz w:val="32"/>
          <w:szCs w:val="32"/>
        </w:rPr>
        <w:t>2</w:t>
      </w:r>
      <w:r w:rsidRPr="00DA1254">
        <w:rPr>
          <w:rFonts w:ascii="仿宋" w:eastAsia="仿宋" w:hAnsi="仿宋" w:hint="eastAsia"/>
          <w:sz w:val="32"/>
          <w:szCs w:val="32"/>
        </w:rPr>
        <w:t>、通用设备；</w:t>
      </w:r>
      <w:r w:rsidRPr="00DA1254">
        <w:rPr>
          <w:rFonts w:ascii="仿宋" w:eastAsia="仿宋" w:hAnsi="仿宋"/>
          <w:sz w:val="32"/>
          <w:szCs w:val="32"/>
        </w:rPr>
        <w:t>3</w:t>
      </w:r>
      <w:r w:rsidRPr="00DA1254">
        <w:rPr>
          <w:rFonts w:ascii="仿宋" w:eastAsia="仿宋" w:hAnsi="仿宋" w:hint="eastAsia"/>
          <w:sz w:val="32"/>
          <w:szCs w:val="32"/>
        </w:rPr>
        <w:t>、专用设备；</w:t>
      </w:r>
      <w:r w:rsidRPr="00DA1254">
        <w:rPr>
          <w:rFonts w:ascii="仿宋" w:eastAsia="仿宋" w:hAnsi="仿宋"/>
          <w:sz w:val="32"/>
          <w:szCs w:val="32"/>
        </w:rPr>
        <w:t>4</w:t>
      </w:r>
      <w:r w:rsidRPr="00DA1254">
        <w:rPr>
          <w:rFonts w:ascii="仿宋" w:eastAsia="仿宋" w:hAnsi="仿宋" w:hint="eastAsia"/>
          <w:sz w:val="32"/>
          <w:szCs w:val="32"/>
        </w:rPr>
        <w:t>、文物和陈列品；</w:t>
      </w:r>
      <w:r w:rsidRPr="00DA1254">
        <w:rPr>
          <w:rFonts w:ascii="仿宋" w:eastAsia="仿宋" w:hAnsi="仿宋"/>
          <w:sz w:val="32"/>
          <w:szCs w:val="32"/>
        </w:rPr>
        <w:t>5</w:t>
      </w:r>
      <w:r w:rsidRPr="00DA1254">
        <w:rPr>
          <w:rFonts w:ascii="仿宋" w:eastAsia="仿宋" w:hAnsi="仿宋" w:hint="eastAsia"/>
          <w:sz w:val="32"/>
          <w:szCs w:val="32"/>
        </w:rPr>
        <w:t>、图书、档案；</w:t>
      </w:r>
      <w:r w:rsidRPr="00DA1254">
        <w:rPr>
          <w:rFonts w:ascii="仿宋" w:eastAsia="仿宋" w:hAnsi="仿宋"/>
          <w:sz w:val="32"/>
          <w:szCs w:val="32"/>
        </w:rPr>
        <w:t>6</w:t>
      </w:r>
      <w:r w:rsidRPr="00DA1254">
        <w:rPr>
          <w:rFonts w:ascii="仿宋" w:eastAsia="仿宋" w:hAnsi="仿宋" w:hint="eastAsia"/>
          <w:sz w:val="32"/>
          <w:szCs w:val="32"/>
        </w:rPr>
        <w:t>、家具、用具、装具及动植物。单位价值虽未达到规定标准，但是耐用时间在一年以上的大批同类物资，作为固定资产管理。</w:t>
      </w:r>
    </w:p>
    <w:p w:rsidR="005D49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hint="eastAsia"/>
          <w:sz w:val="32"/>
          <w:szCs w:val="32"/>
        </w:rPr>
        <w:t>第二十</w:t>
      </w:r>
      <w:r w:rsidR="00592DAA" w:rsidRPr="00DA1254">
        <w:rPr>
          <w:rFonts w:ascii="仿宋" w:eastAsia="仿宋" w:hAnsi="仿宋" w:hint="eastAsia"/>
          <w:sz w:val="32"/>
          <w:szCs w:val="32"/>
        </w:rPr>
        <w:t>二</w:t>
      </w:r>
      <w:r w:rsidRPr="00DA1254">
        <w:rPr>
          <w:rFonts w:ascii="仿宋" w:eastAsia="仿宋" w:hAnsi="仿宋" w:hint="eastAsia"/>
          <w:sz w:val="32"/>
          <w:szCs w:val="32"/>
        </w:rPr>
        <w:t>条</w:t>
      </w:r>
      <w:r w:rsidRPr="00DA1254">
        <w:rPr>
          <w:rFonts w:ascii="仿宋" w:eastAsia="仿宋" w:hAnsi="仿宋"/>
          <w:sz w:val="32"/>
          <w:szCs w:val="32"/>
        </w:rPr>
        <w:t xml:space="preserve"> </w:t>
      </w:r>
      <w:r w:rsidRPr="00DA1254">
        <w:rPr>
          <w:rFonts w:ascii="仿宋" w:eastAsia="仿宋" w:hAnsi="仿宋" w:hint="eastAsia"/>
          <w:sz w:val="32"/>
          <w:szCs w:val="32"/>
        </w:rPr>
        <w:t>学校的资产管理实行统一领导、归口管理、分级负责、责任到人的管理体制。学校资产的购置必须根据学校事业发展规划和经费预算，按照国家、省规定的配置标准，在充分论证的基础上进行，杜绝重复、盲目购置。</w:t>
      </w:r>
    </w:p>
    <w:p w:rsidR="005D49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hint="eastAsia"/>
          <w:sz w:val="32"/>
          <w:szCs w:val="32"/>
        </w:rPr>
        <w:t>第二十</w:t>
      </w:r>
      <w:r w:rsidR="00592DAA" w:rsidRPr="00DA1254">
        <w:rPr>
          <w:rFonts w:ascii="仿宋" w:eastAsia="仿宋" w:hAnsi="仿宋" w:hint="eastAsia"/>
          <w:sz w:val="32"/>
          <w:szCs w:val="32"/>
        </w:rPr>
        <w:t>三</w:t>
      </w:r>
      <w:r w:rsidRPr="00DA1254">
        <w:rPr>
          <w:rFonts w:ascii="仿宋" w:eastAsia="仿宋" w:hAnsi="仿宋" w:hint="eastAsia"/>
          <w:sz w:val="32"/>
          <w:szCs w:val="32"/>
        </w:rPr>
        <w:t>条</w:t>
      </w:r>
      <w:r w:rsidRPr="00DA1254">
        <w:rPr>
          <w:rFonts w:ascii="仿宋" w:eastAsia="仿宋" w:hAnsi="仿宋"/>
          <w:sz w:val="32"/>
          <w:szCs w:val="32"/>
        </w:rPr>
        <w:t xml:space="preserve"> </w:t>
      </w:r>
      <w:r w:rsidRPr="00DA1254">
        <w:rPr>
          <w:rFonts w:ascii="仿宋" w:eastAsia="仿宋" w:hAnsi="仿宋" w:hint="eastAsia"/>
          <w:sz w:val="32"/>
          <w:szCs w:val="32"/>
        </w:rPr>
        <w:t>建立健全资产的采购、验收、入账、领用、保管、报损、报废等管理制度，明确各个环节和各个管理岗位的责任，减少资产的损耗，提高资产使用效率。</w:t>
      </w:r>
    </w:p>
    <w:p w:rsidR="005D49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hint="eastAsia"/>
          <w:sz w:val="32"/>
          <w:szCs w:val="32"/>
        </w:rPr>
        <w:t>第</w:t>
      </w:r>
      <w:r w:rsidR="00592DAA" w:rsidRPr="00DA1254">
        <w:rPr>
          <w:rFonts w:ascii="仿宋" w:eastAsia="仿宋" w:hAnsi="仿宋" w:hint="eastAsia"/>
          <w:sz w:val="32"/>
          <w:szCs w:val="32"/>
        </w:rPr>
        <w:t>二</w:t>
      </w:r>
      <w:r w:rsidRPr="00DA1254">
        <w:rPr>
          <w:rFonts w:ascii="仿宋" w:eastAsia="仿宋" w:hAnsi="仿宋" w:hint="eastAsia"/>
          <w:sz w:val="32"/>
          <w:szCs w:val="32"/>
        </w:rPr>
        <w:t>十</w:t>
      </w:r>
      <w:r w:rsidR="00592DAA" w:rsidRPr="00DA1254">
        <w:rPr>
          <w:rFonts w:ascii="仿宋" w:eastAsia="仿宋" w:hAnsi="仿宋" w:hint="eastAsia"/>
          <w:sz w:val="32"/>
          <w:szCs w:val="32"/>
        </w:rPr>
        <w:t>四</w:t>
      </w:r>
      <w:r w:rsidRPr="00DA1254">
        <w:rPr>
          <w:rFonts w:ascii="仿宋" w:eastAsia="仿宋" w:hAnsi="仿宋" w:hint="eastAsia"/>
          <w:sz w:val="32"/>
          <w:szCs w:val="32"/>
        </w:rPr>
        <w:t>条</w:t>
      </w:r>
      <w:r w:rsidRPr="00DA1254">
        <w:rPr>
          <w:rFonts w:ascii="仿宋" w:eastAsia="仿宋" w:hAnsi="仿宋"/>
          <w:sz w:val="32"/>
          <w:szCs w:val="32"/>
        </w:rPr>
        <w:t xml:space="preserve"> </w:t>
      </w:r>
      <w:r w:rsidRPr="00DA1254">
        <w:rPr>
          <w:rFonts w:ascii="仿宋" w:eastAsia="仿宋" w:hAnsi="仿宋" w:hint="eastAsia"/>
          <w:sz w:val="32"/>
          <w:szCs w:val="32"/>
        </w:rPr>
        <w:t>资产管理严格按照《海南省省直行政事业单位国有资产配置管理暂行办法》、《海南省省直行政事业单位国有资产使用管理暂行办法》和《海南省省直行政事业单位国有资产处置管理暂行办法》等文件规定及学校的相关规定执行。</w:t>
      </w:r>
    </w:p>
    <w:p w:rsidR="005D49CC" w:rsidRPr="00DA1254" w:rsidRDefault="00FD2F75" w:rsidP="00414D3C">
      <w:pPr>
        <w:spacing w:line="560" w:lineRule="exact"/>
        <w:ind w:firstLineChars="200" w:firstLine="643"/>
        <w:jc w:val="center"/>
        <w:rPr>
          <w:rFonts w:ascii="仿宋" w:eastAsia="仿宋" w:hAnsi="仿宋"/>
          <w:b/>
          <w:sz w:val="32"/>
          <w:szCs w:val="32"/>
        </w:rPr>
      </w:pPr>
      <w:r w:rsidRPr="00DA1254">
        <w:rPr>
          <w:rFonts w:ascii="仿宋" w:eastAsia="仿宋" w:hAnsi="仿宋"/>
          <w:b/>
          <w:sz w:val="32"/>
          <w:szCs w:val="32"/>
        </w:rPr>
        <w:t>第</w:t>
      </w:r>
      <w:r w:rsidR="00592DAA" w:rsidRPr="00DA1254">
        <w:rPr>
          <w:rFonts w:ascii="仿宋" w:eastAsia="仿宋" w:hAnsi="仿宋" w:hint="eastAsia"/>
          <w:b/>
          <w:sz w:val="32"/>
          <w:szCs w:val="32"/>
        </w:rPr>
        <w:t>八</w:t>
      </w:r>
      <w:r w:rsidRPr="00DA1254">
        <w:rPr>
          <w:rFonts w:ascii="仿宋" w:eastAsia="仿宋" w:hAnsi="仿宋"/>
          <w:b/>
          <w:sz w:val="32"/>
          <w:szCs w:val="32"/>
        </w:rPr>
        <w:t>章</w:t>
      </w:r>
      <w:r w:rsidRPr="00DA1254">
        <w:rPr>
          <w:rFonts w:ascii="仿宋" w:eastAsia="仿宋" w:hAnsi="仿宋" w:hint="eastAsia"/>
          <w:b/>
          <w:sz w:val="32"/>
          <w:szCs w:val="32"/>
        </w:rPr>
        <w:t xml:space="preserve"> </w:t>
      </w:r>
      <w:r w:rsidRPr="00DA1254">
        <w:rPr>
          <w:rFonts w:ascii="仿宋" w:eastAsia="仿宋" w:hAnsi="仿宋"/>
          <w:b/>
          <w:sz w:val="32"/>
          <w:szCs w:val="32"/>
        </w:rPr>
        <w:t>负债管理</w:t>
      </w:r>
    </w:p>
    <w:p w:rsidR="005D49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00592DAA" w:rsidRPr="00DA1254">
        <w:rPr>
          <w:rFonts w:ascii="仿宋" w:eastAsia="仿宋" w:hAnsi="仿宋" w:hint="eastAsia"/>
          <w:sz w:val="32"/>
          <w:szCs w:val="32"/>
        </w:rPr>
        <w:t>二</w:t>
      </w:r>
      <w:r w:rsidRPr="00DA1254">
        <w:rPr>
          <w:rFonts w:ascii="仿宋" w:eastAsia="仿宋" w:hAnsi="仿宋"/>
          <w:sz w:val="32"/>
          <w:szCs w:val="32"/>
        </w:rPr>
        <w:t>十</w:t>
      </w:r>
      <w:r w:rsidR="00592DAA" w:rsidRPr="00DA1254">
        <w:rPr>
          <w:rFonts w:ascii="仿宋" w:eastAsia="仿宋" w:hAnsi="仿宋" w:hint="eastAsia"/>
          <w:sz w:val="32"/>
          <w:szCs w:val="32"/>
        </w:rPr>
        <w:t>五</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负债是学</w:t>
      </w:r>
      <w:r w:rsidRPr="00DA1254">
        <w:rPr>
          <w:rFonts w:ascii="仿宋" w:eastAsia="仿宋" w:hAnsi="仿宋" w:hint="eastAsia"/>
          <w:sz w:val="32"/>
          <w:szCs w:val="32"/>
        </w:rPr>
        <w:t>校</w:t>
      </w:r>
      <w:r w:rsidRPr="00DA1254">
        <w:rPr>
          <w:rFonts w:ascii="仿宋" w:eastAsia="仿宋" w:hAnsi="仿宋"/>
          <w:sz w:val="32"/>
          <w:szCs w:val="32"/>
        </w:rPr>
        <w:t>所承担的能以货币计量的，需要以资产或劳务偿还的债务。</w:t>
      </w:r>
      <w:r w:rsidRPr="00DA1254">
        <w:rPr>
          <w:rFonts w:ascii="仿宋" w:eastAsia="仿宋" w:hAnsi="仿宋" w:hint="eastAsia"/>
          <w:sz w:val="32"/>
          <w:szCs w:val="32"/>
        </w:rPr>
        <w:t>负债主要</w:t>
      </w:r>
      <w:r w:rsidRPr="00DA1254">
        <w:rPr>
          <w:rFonts w:ascii="仿宋" w:eastAsia="仿宋" w:hAnsi="仿宋"/>
          <w:sz w:val="32"/>
          <w:szCs w:val="32"/>
        </w:rPr>
        <w:t>包括：</w:t>
      </w:r>
      <w:r w:rsidRPr="00DA1254">
        <w:rPr>
          <w:rFonts w:ascii="仿宋" w:eastAsia="仿宋" w:hAnsi="仿宋" w:hint="eastAsia"/>
          <w:sz w:val="32"/>
          <w:szCs w:val="32"/>
        </w:rPr>
        <w:t>借入款项、应付及预收款项、应缴款项、代管款项</w:t>
      </w:r>
      <w:r w:rsidRPr="00DA1254">
        <w:rPr>
          <w:rFonts w:ascii="仿宋" w:eastAsia="仿宋" w:hAnsi="仿宋"/>
          <w:sz w:val="32"/>
          <w:szCs w:val="32"/>
        </w:rPr>
        <w:t>等。</w:t>
      </w:r>
      <w:r w:rsidRPr="00DA1254">
        <w:rPr>
          <w:rFonts w:ascii="仿宋" w:eastAsia="仿宋" w:hAnsi="仿宋" w:hint="eastAsia"/>
          <w:sz w:val="32"/>
          <w:szCs w:val="32"/>
        </w:rPr>
        <w:t>学校</w:t>
      </w:r>
      <w:r w:rsidRPr="00DA1254">
        <w:rPr>
          <w:rFonts w:ascii="仿宋" w:eastAsia="仿宋" w:hAnsi="仿宋"/>
          <w:sz w:val="32"/>
          <w:szCs w:val="32"/>
        </w:rPr>
        <w:t>对不同性质的</w:t>
      </w:r>
      <w:r w:rsidRPr="00DA1254">
        <w:rPr>
          <w:rFonts w:ascii="仿宋" w:eastAsia="仿宋" w:hAnsi="仿宋"/>
          <w:sz w:val="32"/>
          <w:szCs w:val="32"/>
        </w:rPr>
        <w:lastRenderedPageBreak/>
        <w:t>负债分</w:t>
      </w:r>
      <w:r w:rsidRPr="00DA1254">
        <w:rPr>
          <w:rFonts w:ascii="仿宋" w:eastAsia="仿宋" w:hAnsi="仿宋" w:hint="eastAsia"/>
          <w:sz w:val="32"/>
          <w:szCs w:val="32"/>
        </w:rPr>
        <w:t>类</w:t>
      </w:r>
      <w:r w:rsidRPr="00DA1254">
        <w:rPr>
          <w:rFonts w:ascii="仿宋" w:eastAsia="仿宋" w:hAnsi="仿宋"/>
          <w:sz w:val="32"/>
          <w:szCs w:val="32"/>
        </w:rPr>
        <w:t>进行管理，及时清理并按照规定办理结算，保证各项负债在规定的期限内归还。</w:t>
      </w:r>
    </w:p>
    <w:p w:rsidR="005D49CC" w:rsidRPr="00DA1254" w:rsidRDefault="00FD2F75" w:rsidP="00414D3C">
      <w:pPr>
        <w:spacing w:line="560" w:lineRule="exact"/>
        <w:ind w:firstLineChars="200" w:firstLine="643"/>
        <w:jc w:val="center"/>
        <w:rPr>
          <w:rFonts w:ascii="仿宋" w:eastAsia="仿宋" w:hAnsi="仿宋"/>
          <w:b/>
          <w:sz w:val="32"/>
          <w:szCs w:val="32"/>
        </w:rPr>
      </w:pPr>
      <w:r w:rsidRPr="00DA1254">
        <w:rPr>
          <w:rFonts w:ascii="仿宋" w:eastAsia="仿宋" w:hAnsi="仿宋"/>
          <w:b/>
          <w:sz w:val="32"/>
          <w:szCs w:val="32"/>
        </w:rPr>
        <w:t>第</w:t>
      </w:r>
      <w:r w:rsidR="00592DAA" w:rsidRPr="00DA1254">
        <w:rPr>
          <w:rFonts w:ascii="仿宋" w:eastAsia="仿宋" w:hAnsi="仿宋" w:hint="eastAsia"/>
          <w:b/>
          <w:sz w:val="32"/>
          <w:szCs w:val="32"/>
        </w:rPr>
        <w:t>九</w:t>
      </w:r>
      <w:r w:rsidRPr="00DA1254">
        <w:rPr>
          <w:rFonts w:ascii="仿宋" w:eastAsia="仿宋" w:hAnsi="仿宋"/>
          <w:b/>
          <w:sz w:val="32"/>
          <w:szCs w:val="32"/>
        </w:rPr>
        <w:t>章</w:t>
      </w:r>
      <w:r w:rsidRPr="00DA1254">
        <w:rPr>
          <w:rFonts w:ascii="仿宋" w:eastAsia="仿宋" w:hAnsi="仿宋" w:hint="eastAsia"/>
          <w:b/>
          <w:sz w:val="32"/>
          <w:szCs w:val="32"/>
        </w:rPr>
        <w:t xml:space="preserve"> </w:t>
      </w:r>
      <w:r w:rsidRPr="00DA1254">
        <w:rPr>
          <w:rFonts w:ascii="仿宋" w:eastAsia="仿宋" w:hAnsi="仿宋"/>
          <w:b/>
          <w:sz w:val="32"/>
          <w:szCs w:val="32"/>
        </w:rPr>
        <w:t>财务报告与分析</w:t>
      </w:r>
    </w:p>
    <w:p w:rsidR="00B830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Pr="00DA1254">
        <w:rPr>
          <w:rFonts w:ascii="仿宋" w:eastAsia="仿宋" w:hAnsi="仿宋" w:hint="eastAsia"/>
          <w:sz w:val="32"/>
          <w:szCs w:val="32"/>
        </w:rPr>
        <w:t>二</w:t>
      </w:r>
      <w:r w:rsidR="00B830CC" w:rsidRPr="00DA1254">
        <w:rPr>
          <w:rFonts w:ascii="仿宋" w:eastAsia="仿宋" w:hAnsi="仿宋"/>
          <w:sz w:val="32"/>
          <w:szCs w:val="32"/>
        </w:rPr>
        <w:t>十</w:t>
      </w:r>
      <w:r w:rsidR="00B830CC" w:rsidRPr="00DA1254">
        <w:rPr>
          <w:rFonts w:ascii="仿宋" w:eastAsia="仿宋" w:hAnsi="仿宋" w:hint="eastAsia"/>
          <w:sz w:val="32"/>
          <w:szCs w:val="32"/>
        </w:rPr>
        <w:t>六</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财务报告是反映学</w:t>
      </w:r>
      <w:r w:rsidRPr="00DA1254">
        <w:rPr>
          <w:rFonts w:ascii="仿宋" w:eastAsia="仿宋" w:hAnsi="仿宋" w:hint="eastAsia"/>
          <w:sz w:val="32"/>
          <w:szCs w:val="32"/>
        </w:rPr>
        <w:t>校</w:t>
      </w:r>
      <w:r w:rsidRPr="00DA1254">
        <w:rPr>
          <w:rFonts w:ascii="仿宋" w:eastAsia="仿宋" w:hAnsi="仿宋"/>
          <w:sz w:val="32"/>
          <w:szCs w:val="32"/>
        </w:rPr>
        <w:t>一定时期财务状况和事业发展成果的总结性文件</w:t>
      </w:r>
      <w:r w:rsidR="00B830CC" w:rsidRPr="00DA1254">
        <w:rPr>
          <w:rFonts w:ascii="仿宋" w:eastAsia="仿宋" w:hAnsi="仿宋" w:hint="eastAsia"/>
          <w:sz w:val="32"/>
          <w:szCs w:val="32"/>
        </w:rPr>
        <w:t>，包括财务报表和财务说明书</w:t>
      </w:r>
      <w:r w:rsidRPr="00DA1254">
        <w:rPr>
          <w:rFonts w:ascii="仿宋" w:eastAsia="仿宋" w:hAnsi="仿宋"/>
          <w:sz w:val="32"/>
          <w:szCs w:val="32"/>
        </w:rPr>
        <w:t>。</w:t>
      </w:r>
      <w:r w:rsidR="00B830CC" w:rsidRPr="00DA1254">
        <w:rPr>
          <w:rFonts w:ascii="仿宋" w:eastAsia="仿宋" w:hAnsi="仿宋" w:hint="eastAsia"/>
          <w:sz w:val="32"/>
          <w:szCs w:val="32"/>
        </w:rPr>
        <w:t>学校应当定期向各有关主管部门和财政部门以及其他有关的报表使用者提供财务报告。</w:t>
      </w:r>
    </w:p>
    <w:p w:rsidR="005D49CC" w:rsidRPr="00DA1254" w:rsidRDefault="00B830CC" w:rsidP="00414D3C">
      <w:pPr>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Pr="00DA1254">
        <w:rPr>
          <w:rFonts w:ascii="仿宋" w:eastAsia="仿宋" w:hAnsi="仿宋" w:hint="eastAsia"/>
          <w:sz w:val="32"/>
          <w:szCs w:val="32"/>
        </w:rPr>
        <w:t>二</w:t>
      </w:r>
      <w:r w:rsidRPr="00DA1254">
        <w:rPr>
          <w:rFonts w:ascii="仿宋" w:eastAsia="仿宋" w:hAnsi="仿宋"/>
          <w:sz w:val="32"/>
          <w:szCs w:val="32"/>
        </w:rPr>
        <w:t>十</w:t>
      </w:r>
      <w:r w:rsidRPr="00DA1254">
        <w:rPr>
          <w:rFonts w:ascii="仿宋" w:eastAsia="仿宋" w:hAnsi="仿宋" w:hint="eastAsia"/>
          <w:sz w:val="32"/>
          <w:szCs w:val="32"/>
        </w:rPr>
        <w:t>七</w:t>
      </w:r>
      <w:r w:rsidRPr="00DA1254">
        <w:rPr>
          <w:rFonts w:ascii="仿宋" w:eastAsia="仿宋" w:hAnsi="仿宋"/>
          <w:sz w:val="32"/>
          <w:szCs w:val="32"/>
        </w:rPr>
        <w:t>条</w:t>
      </w:r>
      <w:r w:rsidRPr="00DA1254">
        <w:rPr>
          <w:rFonts w:ascii="仿宋" w:eastAsia="仿宋" w:hAnsi="仿宋" w:hint="eastAsia"/>
          <w:sz w:val="32"/>
          <w:szCs w:val="32"/>
        </w:rPr>
        <w:t xml:space="preserve"> </w:t>
      </w:r>
      <w:r w:rsidR="00FD2F75" w:rsidRPr="00DA1254">
        <w:rPr>
          <w:rFonts w:ascii="仿宋" w:eastAsia="仿宋" w:hAnsi="仿宋"/>
          <w:sz w:val="32"/>
          <w:szCs w:val="32"/>
        </w:rPr>
        <w:t>财务报告编制要做到：数字真实、内容完整、计算准确、报送</w:t>
      </w:r>
      <w:r w:rsidR="00E14C18" w:rsidRPr="00DA1254">
        <w:rPr>
          <w:rFonts w:ascii="仿宋" w:eastAsia="仿宋" w:hAnsi="仿宋"/>
          <w:sz w:val="32"/>
          <w:szCs w:val="32"/>
        </w:rPr>
        <w:t>及时</w:t>
      </w:r>
      <w:r w:rsidR="00E14C18" w:rsidRPr="00DA1254">
        <w:rPr>
          <w:rFonts w:ascii="仿宋" w:eastAsia="仿宋" w:hAnsi="仿宋" w:hint="eastAsia"/>
          <w:sz w:val="32"/>
          <w:szCs w:val="32"/>
        </w:rPr>
        <w:t>。</w:t>
      </w:r>
      <w:r w:rsidR="00FD2F75" w:rsidRPr="00DA1254">
        <w:rPr>
          <w:rFonts w:ascii="仿宋" w:eastAsia="仿宋" w:hAnsi="仿宋" w:hint="eastAsia"/>
          <w:sz w:val="32"/>
          <w:szCs w:val="32"/>
        </w:rPr>
        <w:t>财务报告原则上每年聘请有资质的会计师事务所进行一次财务审计。</w:t>
      </w:r>
    </w:p>
    <w:p w:rsidR="005D49CC" w:rsidRPr="00DA1254" w:rsidRDefault="00FD2F75" w:rsidP="00414D3C">
      <w:pPr>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00B830CC" w:rsidRPr="00DA1254">
        <w:rPr>
          <w:rFonts w:ascii="仿宋" w:eastAsia="仿宋" w:hAnsi="仿宋" w:hint="eastAsia"/>
          <w:sz w:val="32"/>
          <w:szCs w:val="32"/>
        </w:rPr>
        <w:t>二</w:t>
      </w:r>
      <w:r w:rsidR="00B830CC" w:rsidRPr="00DA1254">
        <w:rPr>
          <w:rFonts w:ascii="仿宋" w:eastAsia="仿宋" w:hAnsi="仿宋"/>
          <w:sz w:val="32"/>
          <w:szCs w:val="32"/>
        </w:rPr>
        <w:t>十</w:t>
      </w:r>
      <w:r w:rsidR="00B830CC" w:rsidRPr="00DA1254">
        <w:rPr>
          <w:rFonts w:ascii="仿宋" w:eastAsia="仿宋" w:hAnsi="仿宋" w:hint="eastAsia"/>
          <w:sz w:val="32"/>
          <w:szCs w:val="32"/>
        </w:rPr>
        <w:t>八</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sz w:val="32"/>
          <w:szCs w:val="32"/>
        </w:rPr>
        <w:t>学</w:t>
      </w:r>
      <w:r w:rsidRPr="00DA1254">
        <w:rPr>
          <w:rFonts w:ascii="仿宋" w:eastAsia="仿宋" w:hAnsi="仿宋" w:hint="eastAsia"/>
          <w:sz w:val="32"/>
          <w:szCs w:val="32"/>
        </w:rPr>
        <w:t>校</w:t>
      </w:r>
      <w:r w:rsidRPr="00DA1254">
        <w:rPr>
          <w:rFonts w:ascii="仿宋" w:eastAsia="仿宋" w:hAnsi="仿宋"/>
          <w:sz w:val="32"/>
          <w:szCs w:val="32"/>
        </w:rPr>
        <w:t>的财务分析是财务管理的重要组成部分，要按业务主管部门的规定和要求，根据学</w:t>
      </w:r>
      <w:r w:rsidRPr="00DA1254">
        <w:rPr>
          <w:rFonts w:ascii="仿宋" w:eastAsia="仿宋" w:hAnsi="仿宋" w:hint="eastAsia"/>
          <w:sz w:val="32"/>
          <w:szCs w:val="32"/>
        </w:rPr>
        <w:t>校</w:t>
      </w:r>
      <w:r w:rsidRPr="00DA1254">
        <w:rPr>
          <w:rFonts w:ascii="仿宋" w:eastAsia="仿宋" w:hAnsi="仿宋"/>
          <w:sz w:val="32"/>
          <w:szCs w:val="32"/>
        </w:rPr>
        <w:t>财务管理的需要，定期编制财务分析报告</w:t>
      </w:r>
      <w:r w:rsidRPr="00DA1254">
        <w:rPr>
          <w:rFonts w:ascii="仿宋" w:eastAsia="仿宋" w:hAnsi="仿宋" w:hint="eastAsia"/>
          <w:sz w:val="32"/>
          <w:szCs w:val="32"/>
        </w:rPr>
        <w:t>。</w:t>
      </w:r>
    </w:p>
    <w:p w:rsidR="005D49CC" w:rsidRPr="00DA1254" w:rsidRDefault="00FD2F75" w:rsidP="00414D3C">
      <w:pPr>
        <w:spacing w:line="560" w:lineRule="exact"/>
        <w:ind w:firstLineChars="200" w:firstLine="643"/>
        <w:jc w:val="center"/>
        <w:rPr>
          <w:rFonts w:ascii="仿宋" w:eastAsia="仿宋" w:hAnsi="仿宋"/>
          <w:b/>
          <w:sz w:val="32"/>
          <w:szCs w:val="32"/>
        </w:rPr>
      </w:pPr>
      <w:r w:rsidRPr="00DA1254">
        <w:rPr>
          <w:rFonts w:ascii="仿宋" w:eastAsia="仿宋" w:hAnsi="仿宋"/>
          <w:b/>
          <w:sz w:val="32"/>
          <w:szCs w:val="32"/>
        </w:rPr>
        <w:t>第十章</w:t>
      </w:r>
      <w:r w:rsidRPr="00DA1254">
        <w:rPr>
          <w:rFonts w:ascii="仿宋" w:eastAsia="仿宋" w:hAnsi="仿宋" w:hint="eastAsia"/>
          <w:b/>
          <w:sz w:val="32"/>
          <w:szCs w:val="32"/>
        </w:rPr>
        <w:t xml:space="preserve"> </w:t>
      </w:r>
      <w:r w:rsidR="003D58A6" w:rsidRPr="00DA1254">
        <w:rPr>
          <w:rFonts w:ascii="仿宋" w:eastAsia="仿宋" w:hAnsi="仿宋" w:hint="eastAsia"/>
          <w:b/>
          <w:sz w:val="32"/>
          <w:szCs w:val="32"/>
        </w:rPr>
        <w:t>财务</w:t>
      </w:r>
      <w:r w:rsidRPr="00DA1254">
        <w:rPr>
          <w:rFonts w:ascii="仿宋" w:eastAsia="仿宋" w:hAnsi="仿宋"/>
          <w:b/>
          <w:sz w:val="32"/>
          <w:szCs w:val="32"/>
        </w:rPr>
        <w:t>监督</w:t>
      </w:r>
    </w:p>
    <w:p w:rsidR="003D58A6" w:rsidRPr="00DA1254" w:rsidRDefault="003D58A6" w:rsidP="003D58A6">
      <w:pPr>
        <w:pStyle w:val="p19"/>
        <w:shd w:val="clear" w:color="auto" w:fill="FFFFFF"/>
        <w:spacing w:before="0" w:beforeAutospacing="0" w:after="0" w:afterAutospacing="0" w:line="440" w:lineRule="atLeast"/>
        <w:ind w:firstLine="640"/>
        <w:rPr>
          <w:rFonts w:ascii="仿宋" w:eastAsia="仿宋" w:hAnsi="仿宋" w:cs="Times New Roman"/>
          <w:kern w:val="2"/>
          <w:sz w:val="32"/>
          <w:szCs w:val="32"/>
        </w:rPr>
      </w:pPr>
      <w:r w:rsidRPr="00DA1254">
        <w:rPr>
          <w:rFonts w:ascii="仿宋" w:eastAsia="仿宋" w:hAnsi="仿宋"/>
          <w:sz w:val="32"/>
          <w:szCs w:val="32"/>
        </w:rPr>
        <w:t>第</w:t>
      </w:r>
      <w:r w:rsidRPr="00DA1254">
        <w:rPr>
          <w:rFonts w:ascii="仿宋" w:eastAsia="仿宋" w:hAnsi="仿宋" w:hint="eastAsia"/>
          <w:sz w:val="32"/>
          <w:szCs w:val="32"/>
        </w:rPr>
        <w:t>二十九</w:t>
      </w:r>
      <w:r w:rsidRPr="00DA1254">
        <w:rPr>
          <w:rFonts w:ascii="仿宋" w:eastAsia="仿宋" w:hAnsi="仿宋"/>
          <w:sz w:val="32"/>
          <w:szCs w:val="32"/>
        </w:rPr>
        <w:t>条</w:t>
      </w:r>
      <w:r w:rsidRPr="00DA1254">
        <w:rPr>
          <w:rFonts w:ascii="仿宋" w:eastAsia="仿宋" w:hAnsi="仿宋" w:hint="eastAsia"/>
          <w:sz w:val="32"/>
          <w:szCs w:val="32"/>
        </w:rPr>
        <w:t xml:space="preserve"> </w:t>
      </w:r>
      <w:r w:rsidRPr="00DA1254">
        <w:rPr>
          <w:rFonts w:ascii="仿宋" w:eastAsia="仿宋" w:hAnsi="仿宋" w:cs="Times New Roman" w:hint="eastAsia"/>
          <w:kern w:val="2"/>
          <w:sz w:val="32"/>
          <w:szCs w:val="32"/>
        </w:rPr>
        <w:t>学校财务监督的主要内容包括：</w:t>
      </w:r>
    </w:p>
    <w:p w:rsidR="003D58A6" w:rsidRPr="00DA1254" w:rsidRDefault="003D58A6" w:rsidP="003D58A6">
      <w:pPr>
        <w:pStyle w:val="p19"/>
        <w:shd w:val="clear" w:color="auto" w:fill="FFFFFF"/>
        <w:spacing w:before="0" w:beforeAutospacing="0" w:after="0" w:afterAutospacing="0" w:line="440" w:lineRule="atLeast"/>
        <w:ind w:firstLine="640"/>
        <w:rPr>
          <w:rFonts w:ascii="仿宋" w:eastAsia="仿宋" w:hAnsi="仿宋" w:cs="Times New Roman"/>
          <w:kern w:val="2"/>
          <w:sz w:val="32"/>
          <w:szCs w:val="32"/>
        </w:rPr>
      </w:pPr>
      <w:r w:rsidRPr="00DA1254">
        <w:rPr>
          <w:rFonts w:ascii="仿宋" w:eastAsia="仿宋" w:hAnsi="仿宋" w:cs="Times New Roman" w:hint="eastAsia"/>
          <w:kern w:val="2"/>
          <w:sz w:val="32"/>
          <w:szCs w:val="32"/>
        </w:rPr>
        <w:t>（一）预算编制、财务报告的科学性、真实性、完整性；预算执行的有效性、均衡性；</w:t>
      </w:r>
    </w:p>
    <w:p w:rsidR="003D58A6" w:rsidRPr="00DA1254" w:rsidRDefault="003D58A6" w:rsidP="003D58A6">
      <w:pPr>
        <w:pStyle w:val="p19"/>
        <w:shd w:val="clear" w:color="auto" w:fill="FFFFFF"/>
        <w:spacing w:before="0" w:beforeAutospacing="0" w:after="0" w:afterAutospacing="0" w:line="440" w:lineRule="atLeast"/>
        <w:ind w:firstLine="640"/>
        <w:rPr>
          <w:rFonts w:ascii="仿宋" w:eastAsia="仿宋" w:hAnsi="仿宋" w:cs="Times New Roman"/>
          <w:kern w:val="2"/>
          <w:sz w:val="32"/>
          <w:szCs w:val="32"/>
        </w:rPr>
      </w:pPr>
      <w:r w:rsidRPr="00DA1254">
        <w:rPr>
          <w:rFonts w:ascii="仿宋" w:eastAsia="仿宋" w:hAnsi="仿宋" w:cs="Times New Roman" w:hint="eastAsia"/>
          <w:kern w:val="2"/>
          <w:sz w:val="32"/>
          <w:szCs w:val="32"/>
        </w:rPr>
        <w:t>（二）各项收入和支出的合法性、合规性；</w:t>
      </w:r>
    </w:p>
    <w:p w:rsidR="003D58A6" w:rsidRPr="00DA1254" w:rsidRDefault="003D58A6" w:rsidP="003D58A6">
      <w:pPr>
        <w:pStyle w:val="p19"/>
        <w:shd w:val="clear" w:color="auto" w:fill="FFFFFF"/>
        <w:spacing w:before="0" w:beforeAutospacing="0" w:after="0" w:afterAutospacing="0" w:line="440" w:lineRule="atLeast"/>
        <w:ind w:firstLine="640"/>
        <w:rPr>
          <w:rFonts w:ascii="仿宋" w:eastAsia="仿宋" w:hAnsi="仿宋" w:cs="Times New Roman"/>
          <w:kern w:val="2"/>
          <w:sz w:val="32"/>
          <w:szCs w:val="32"/>
        </w:rPr>
      </w:pPr>
      <w:r w:rsidRPr="00DA1254">
        <w:rPr>
          <w:rFonts w:ascii="仿宋" w:eastAsia="仿宋" w:hAnsi="仿宋" w:cs="Times New Roman" w:hint="eastAsia"/>
          <w:kern w:val="2"/>
          <w:sz w:val="32"/>
          <w:szCs w:val="32"/>
        </w:rPr>
        <w:t>（三）结转和结余的管理情况；</w:t>
      </w:r>
    </w:p>
    <w:p w:rsidR="003D58A6" w:rsidRPr="00DA1254" w:rsidRDefault="003D58A6" w:rsidP="003D58A6">
      <w:pPr>
        <w:pStyle w:val="p19"/>
        <w:shd w:val="clear" w:color="auto" w:fill="FFFFFF"/>
        <w:spacing w:before="0" w:beforeAutospacing="0" w:after="0" w:afterAutospacing="0" w:line="440" w:lineRule="atLeast"/>
        <w:ind w:firstLine="640"/>
        <w:rPr>
          <w:rFonts w:ascii="仿宋" w:eastAsia="仿宋" w:hAnsi="仿宋" w:cs="Times New Roman"/>
          <w:kern w:val="2"/>
          <w:sz w:val="32"/>
          <w:szCs w:val="32"/>
        </w:rPr>
      </w:pPr>
      <w:r w:rsidRPr="00DA1254">
        <w:rPr>
          <w:rFonts w:ascii="仿宋" w:eastAsia="仿宋" w:hAnsi="仿宋" w:cs="Times New Roman" w:hint="eastAsia"/>
          <w:kern w:val="2"/>
          <w:sz w:val="32"/>
          <w:szCs w:val="32"/>
        </w:rPr>
        <w:t>（四）资产管理的规范性、有效性；</w:t>
      </w:r>
    </w:p>
    <w:p w:rsidR="003D58A6" w:rsidRPr="00DA1254" w:rsidRDefault="003D58A6" w:rsidP="003D58A6">
      <w:pPr>
        <w:pStyle w:val="p19"/>
        <w:shd w:val="clear" w:color="auto" w:fill="FFFFFF"/>
        <w:spacing w:before="0" w:beforeAutospacing="0" w:after="0" w:afterAutospacing="0" w:line="440" w:lineRule="atLeast"/>
        <w:ind w:firstLine="640"/>
        <w:rPr>
          <w:rFonts w:ascii="仿宋" w:eastAsia="仿宋" w:hAnsi="仿宋" w:cs="Times New Roman"/>
          <w:kern w:val="2"/>
          <w:sz w:val="32"/>
          <w:szCs w:val="32"/>
        </w:rPr>
      </w:pPr>
      <w:r w:rsidRPr="00DA1254">
        <w:rPr>
          <w:rFonts w:ascii="仿宋" w:eastAsia="仿宋" w:hAnsi="仿宋" w:cs="Times New Roman" w:hint="eastAsia"/>
          <w:kern w:val="2"/>
          <w:sz w:val="32"/>
          <w:szCs w:val="32"/>
        </w:rPr>
        <w:t>（五）负债的合规性和风险程度；</w:t>
      </w:r>
    </w:p>
    <w:p w:rsidR="003D58A6" w:rsidRPr="00DA1254" w:rsidRDefault="003D58A6" w:rsidP="003D58A6">
      <w:pPr>
        <w:pStyle w:val="p19"/>
        <w:shd w:val="clear" w:color="auto" w:fill="FFFFFF"/>
        <w:spacing w:before="0" w:beforeAutospacing="0" w:after="0" w:afterAutospacing="0" w:line="440" w:lineRule="atLeast"/>
        <w:ind w:firstLine="640"/>
        <w:rPr>
          <w:rFonts w:ascii="仿宋" w:eastAsia="仿宋" w:hAnsi="仿宋" w:cs="Times New Roman"/>
          <w:kern w:val="2"/>
          <w:sz w:val="32"/>
          <w:szCs w:val="32"/>
        </w:rPr>
      </w:pPr>
      <w:r w:rsidRPr="00DA1254">
        <w:rPr>
          <w:rFonts w:ascii="仿宋" w:eastAsia="仿宋" w:hAnsi="仿宋" w:cs="Times New Roman" w:hint="eastAsia"/>
          <w:kern w:val="2"/>
          <w:sz w:val="32"/>
          <w:szCs w:val="32"/>
        </w:rPr>
        <w:t>（六）对违反财务规章制度的问题进行检查纠正。</w:t>
      </w:r>
    </w:p>
    <w:p w:rsidR="003D58A6" w:rsidRPr="00DA1254" w:rsidRDefault="003D58A6" w:rsidP="003D58A6">
      <w:pPr>
        <w:pStyle w:val="p19"/>
        <w:shd w:val="clear" w:color="auto" w:fill="FFFFFF"/>
        <w:spacing w:before="0" w:beforeAutospacing="0" w:after="0" w:afterAutospacing="0" w:line="420" w:lineRule="atLeast"/>
        <w:ind w:firstLine="640"/>
        <w:rPr>
          <w:rFonts w:ascii="仿宋" w:eastAsia="仿宋" w:hAnsi="仿宋" w:cs="Times New Roman"/>
          <w:kern w:val="2"/>
          <w:sz w:val="32"/>
          <w:szCs w:val="32"/>
        </w:rPr>
      </w:pPr>
      <w:r w:rsidRPr="00DA1254">
        <w:rPr>
          <w:rFonts w:ascii="仿宋" w:eastAsia="仿宋" w:hAnsi="仿宋" w:cs="Times New Roman" w:hint="eastAsia"/>
          <w:kern w:val="2"/>
          <w:sz w:val="32"/>
          <w:szCs w:val="32"/>
        </w:rPr>
        <w:lastRenderedPageBreak/>
        <w:t>第三十条 学校财务监督应当实行事前监督、事中监督、事后监督相结合，日常监督与专项检查相结合。</w:t>
      </w:r>
    </w:p>
    <w:p w:rsidR="003D58A6" w:rsidRPr="00DA1254" w:rsidRDefault="003D58A6" w:rsidP="003D58A6">
      <w:pPr>
        <w:pStyle w:val="p19"/>
        <w:shd w:val="clear" w:color="auto" w:fill="FFFFFF"/>
        <w:spacing w:before="0" w:beforeAutospacing="0" w:after="0" w:afterAutospacing="0" w:line="420" w:lineRule="atLeast"/>
        <w:ind w:firstLine="640"/>
        <w:rPr>
          <w:rFonts w:ascii="仿宋" w:eastAsia="仿宋" w:hAnsi="仿宋" w:cs="Times New Roman"/>
          <w:kern w:val="2"/>
          <w:sz w:val="32"/>
          <w:szCs w:val="32"/>
        </w:rPr>
      </w:pPr>
      <w:r w:rsidRPr="00DA1254">
        <w:rPr>
          <w:rFonts w:ascii="仿宋" w:eastAsia="仿宋" w:hAnsi="仿宋" w:cs="Times New Roman" w:hint="eastAsia"/>
          <w:kern w:val="2"/>
          <w:sz w:val="32"/>
          <w:szCs w:val="32"/>
        </w:rPr>
        <w:t>第三十一条 学校应当依法接受主管部门和财政、审计部门的监督。</w:t>
      </w:r>
    </w:p>
    <w:p w:rsidR="005D49CC" w:rsidRPr="00DA1254" w:rsidRDefault="00FD2F75" w:rsidP="00414D3C">
      <w:pPr>
        <w:tabs>
          <w:tab w:val="left" w:pos="1980"/>
        </w:tabs>
        <w:spacing w:line="560" w:lineRule="exact"/>
        <w:ind w:firstLineChars="200" w:firstLine="643"/>
        <w:jc w:val="center"/>
        <w:rPr>
          <w:rFonts w:ascii="仿宋" w:eastAsia="仿宋" w:hAnsi="仿宋"/>
          <w:b/>
          <w:sz w:val="32"/>
          <w:szCs w:val="32"/>
        </w:rPr>
      </w:pPr>
      <w:r w:rsidRPr="00DA1254">
        <w:rPr>
          <w:rFonts w:ascii="仿宋" w:eastAsia="仿宋" w:hAnsi="仿宋"/>
          <w:b/>
          <w:sz w:val="32"/>
          <w:szCs w:val="32"/>
        </w:rPr>
        <w:t>第十</w:t>
      </w:r>
      <w:r w:rsidR="00616EDF" w:rsidRPr="00DA1254">
        <w:rPr>
          <w:rFonts w:ascii="仿宋" w:eastAsia="仿宋" w:hAnsi="仿宋" w:hint="eastAsia"/>
          <w:b/>
          <w:sz w:val="32"/>
          <w:szCs w:val="32"/>
        </w:rPr>
        <w:t>三</w:t>
      </w:r>
      <w:r w:rsidRPr="00DA1254">
        <w:rPr>
          <w:rFonts w:ascii="仿宋" w:eastAsia="仿宋" w:hAnsi="仿宋"/>
          <w:b/>
          <w:sz w:val="32"/>
          <w:szCs w:val="32"/>
        </w:rPr>
        <w:t>章</w:t>
      </w:r>
      <w:r w:rsidRPr="00DA1254">
        <w:rPr>
          <w:rFonts w:ascii="宋体" w:hAnsi="宋体" w:cs="宋体" w:hint="eastAsia"/>
          <w:b/>
          <w:sz w:val="32"/>
          <w:szCs w:val="32"/>
        </w:rPr>
        <w:t> </w:t>
      </w:r>
      <w:r w:rsidRPr="00DA1254">
        <w:rPr>
          <w:rFonts w:ascii="仿宋" w:eastAsia="仿宋" w:hAnsi="仿宋"/>
          <w:b/>
          <w:sz w:val="32"/>
          <w:szCs w:val="32"/>
        </w:rPr>
        <w:t>附</w:t>
      </w:r>
      <w:r w:rsidRPr="00DA1254">
        <w:rPr>
          <w:rFonts w:ascii="宋体" w:hAnsi="宋体" w:cs="宋体" w:hint="eastAsia"/>
          <w:b/>
          <w:sz w:val="32"/>
          <w:szCs w:val="32"/>
        </w:rPr>
        <w:t> </w:t>
      </w:r>
      <w:r w:rsidRPr="00DA1254">
        <w:rPr>
          <w:rFonts w:ascii="仿宋" w:eastAsia="仿宋" w:hAnsi="仿宋"/>
          <w:b/>
          <w:sz w:val="32"/>
          <w:szCs w:val="32"/>
        </w:rPr>
        <w:t>则</w:t>
      </w:r>
    </w:p>
    <w:p w:rsidR="005D49CC" w:rsidRPr="00DA1254" w:rsidRDefault="00FD2F75" w:rsidP="00414D3C">
      <w:pPr>
        <w:tabs>
          <w:tab w:val="left" w:pos="1980"/>
        </w:tabs>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00616EDF" w:rsidRPr="00DA1254">
        <w:rPr>
          <w:rFonts w:ascii="仿宋" w:eastAsia="仿宋" w:hAnsi="仿宋" w:hint="eastAsia"/>
          <w:sz w:val="32"/>
          <w:szCs w:val="32"/>
        </w:rPr>
        <w:t>三</w:t>
      </w:r>
      <w:r w:rsidRPr="00DA1254">
        <w:rPr>
          <w:rFonts w:ascii="仿宋" w:eastAsia="仿宋" w:hAnsi="仿宋"/>
          <w:sz w:val="32"/>
          <w:szCs w:val="32"/>
        </w:rPr>
        <w:t>十</w:t>
      </w:r>
      <w:r w:rsidR="003D58A6" w:rsidRPr="00DA1254">
        <w:rPr>
          <w:rFonts w:ascii="仿宋" w:eastAsia="仿宋" w:hAnsi="仿宋" w:hint="eastAsia"/>
          <w:sz w:val="32"/>
          <w:szCs w:val="32"/>
        </w:rPr>
        <w:t>二</w:t>
      </w:r>
      <w:r w:rsidRPr="00DA1254">
        <w:rPr>
          <w:rFonts w:ascii="仿宋" w:eastAsia="仿宋" w:hAnsi="仿宋"/>
          <w:sz w:val="32"/>
          <w:szCs w:val="32"/>
        </w:rPr>
        <w:t>条</w:t>
      </w:r>
      <w:r w:rsidRPr="00DA1254">
        <w:rPr>
          <w:rFonts w:ascii="宋体" w:hAnsi="宋体" w:cs="宋体" w:hint="eastAsia"/>
          <w:sz w:val="32"/>
          <w:szCs w:val="32"/>
        </w:rPr>
        <w:t> </w:t>
      </w:r>
      <w:r w:rsidRPr="00DA1254">
        <w:rPr>
          <w:rFonts w:ascii="仿宋" w:eastAsia="仿宋" w:hAnsi="仿宋"/>
          <w:sz w:val="32"/>
          <w:szCs w:val="32"/>
        </w:rPr>
        <w:t>本</w:t>
      </w:r>
      <w:r w:rsidRPr="00DA1254">
        <w:rPr>
          <w:rFonts w:ascii="仿宋" w:eastAsia="仿宋" w:hAnsi="仿宋" w:hint="eastAsia"/>
          <w:sz w:val="32"/>
          <w:szCs w:val="32"/>
        </w:rPr>
        <w:t>办法</w:t>
      </w:r>
      <w:r w:rsidRPr="00DA1254">
        <w:rPr>
          <w:rFonts w:ascii="仿宋" w:eastAsia="仿宋" w:hAnsi="仿宋"/>
          <w:sz w:val="32"/>
          <w:szCs w:val="32"/>
        </w:rPr>
        <w:t>自</w:t>
      </w:r>
      <w:r w:rsidR="00C479CB" w:rsidRPr="00DA1254">
        <w:rPr>
          <w:rFonts w:ascii="仿宋" w:eastAsia="仿宋" w:hAnsi="仿宋" w:hint="eastAsia"/>
          <w:sz w:val="32"/>
          <w:szCs w:val="32"/>
        </w:rPr>
        <w:t>颁布之</w:t>
      </w:r>
      <w:r w:rsidR="00616EDF" w:rsidRPr="00DA1254">
        <w:rPr>
          <w:rFonts w:ascii="仿宋" w:eastAsia="仿宋" w:hAnsi="仿宋" w:hint="eastAsia"/>
          <w:sz w:val="32"/>
          <w:szCs w:val="32"/>
        </w:rPr>
        <w:t>日</w:t>
      </w:r>
      <w:r w:rsidRPr="00DA1254">
        <w:rPr>
          <w:rFonts w:ascii="仿宋" w:eastAsia="仿宋" w:hAnsi="仿宋"/>
          <w:sz w:val="32"/>
          <w:szCs w:val="32"/>
        </w:rPr>
        <w:t>起执行。</w:t>
      </w:r>
      <w:r w:rsidR="0030360C" w:rsidRPr="00DA1254">
        <w:rPr>
          <w:rFonts w:ascii="仿宋" w:eastAsia="仿宋" w:hAnsi="仿宋" w:hint="eastAsia"/>
          <w:sz w:val="32"/>
          <w:szCs w:val="32"/>
        </w:rPr>
        <w:t>《琼台师范学院财务管理暂行办法（修订）》（琼台[2017]30号）</w:t>
      </w:r>
      <w:r w:rsidRPr="00DA1254">
        <w:rPr>
          <w:rFonts w:ascii="仿宋" w:eastAsia="仿宋" w:hAnsi="仿宋" w:hint="eastAsia"/>
          <w:sz w:val="32"/>
          <w:szCs w:val="32"/>
        </w:rPr>
        <w:t>同时废止。</w:t>
      </w:r>
    </w:p>
    <w:p w:rsidR="005D49CC" w:rsidRPr="00DA1254" w:rsidRDefault="00FD2F75" w:rsidP="00414D3C">
      <w:pPr>
        <w:tabs>
          <w:tab w:val="left" w:pos="1980"/>
        </w:tabs>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Pr="00DA1254">
        <w:rPr>
          <w:rFonts w:ascii="仿宋" w:eastAsia="仿宋" w:hAnsi="仿宋" w:hint="eastAsia"/>
          <w:sz w:val="32"/>
          <w:szCs w:val="32"/>
        </w:rPr>
        <w:t>三</w:t>
      </w:r>
      <w:r w:rsidR="00616EDF" w:rsidRPr="00DA1254">
        <w:rPr>
          <w:rFonts w:ascii="仿宋" w:eastAsia="仿宋" w:hAnsi="仿宋"/>
          <w:sz w:val="32"/>
          <w:szCs w:val="32"/>
        </w:rPr>
        <w:t>十</w:t>
      </w:r>
      <w:r w:rsidR="003D58A6" w:rsidRPr="00DA1254">
        <w:rPr>
          <w:rFonts w:ascii="仿宋" w:eastAsia="仿宋" w:hAnsi="仿宋" w:hint="eastAsia"/>
          <w:sz w:val="32"/>
          <w:szCs w:val="32"/>
        </w:rPr>
        <w:t>三</w:t>
      </w:r>
      <w:r w:rsidRPr="00DA1254">
        <w:rPr>
          <w:rFonts w:ascii="仿宋" w:eastAsia="仿宋" w:hAnsi="仿宋"/>
          <w:sz w:val="32"/>
          <w:szCs w:val="32"/>
        </w:rPr>
        <w:t>条</w:t>
      </w:r>
      <w:r w:rsidRPr="00DA1254">
        <w:rPr>
          <w:rFonts w:ascii="宋体" w:hAnsi="宋体" w:cs="宋体" w:hint="eastAsia"/>
          <w:sz w:val="32"/>
          <w:szCs w:val="32"/>
        </w:rPr>
        <w:t> </w:t>
      </w:r>
      <w:r w:rsidRPr="00DA1254">
        <w:rPr>
          <w:rFonts w:ascii="仿宋" w:eastAsia="仿宋" w:hAnsi="仿宋"/>
          <w:sz w:val="32"/>
          <w:szCs w:val="32"/>
        </w:rPr>
        <w:t>本</w:t>
      </w:r>
      <w:r w:rsidRPr="00DA1254">
        <w:rPr>
          <w:rFonts w:ascii="仿宋" w:eastAsia="仿宋" w:hAnsi="仿宋" w:hint="eastAsia"/>
          <w:sz w:val="32"/>
          <w:szCs w:val="32"/>
        </w:rPr>
        <w:t>办法中如有与上级相关规定相抵触之处，以上级相关规定为准</w:t>
      </w:r>
      <w:r w:rsidRPr="00DA1254">
        <w:rPr>
          <w:rFonts w:ascii="仿宋" w:eastAsia="仿宋" w:hAnsi="仿宋"/>
          <w:sz w:val="32"/>
          <w:szCs w:val="32"/>
        </w:rPr>
        <w:t>。</w:t>
      </w:r>
    </w:p>
    <w:p w:rsidR="005D49CC" w:rsidRPr="008C7D9D" w:rsidRDefault="00FD2F75" w:rsidP="00414D3C">
      <w:pPr>
        <w:tabs>
          <w:tab w:val="left" w:pos="1980"/>
        </w:tabs>
        <w:spacing w:line="560" w:lineRule="exact"/>
        <w:ind w:firstLineChars="200" w:firstLine="640"/>
        <w:rPr>
          <w:rFonts w:ascii="仿宋" w:eastAsia="仿宋" w:hAnsi="仿宋"/>
          <w:sz w:val="32"/>
          <w:szCs w:val="32"/>
        </w:rPr>
      </w:pPr>
      <w:r w:rsidRPr="00DA1254">
        <w:rPr>
          <w:rFonts w:ascii="仿宋" w:eastAsia="仿宋" w:hAnsi="仿宋"/>
          <w:sz w:val="32"/>
          <w:szCs w:val="32"/>
        </w:rPr>
        <w:t>第</w:t>
      </w:r>
      <w:r w:rsidR="00616EDF" w:rsidRPr="00DA1254">
        <w:rPr>
          <w:rFonts w:ascii="仿宋" w:eastAsia="仿宋" w:hAnsi="仿宋" w:hint="eastAsia"/>
          <w:sz w:val="32"/>
          <w:szCs w:val="32"/>
        </w:rPr>
        <w:t>三</w:t>
      </w:r>
      <w:r w:rsidRPr="00DA1254">
        <w:rPr>
          <w:rFonts w:ascii="仿宋" w:eastAsia="仿宋" w:hAnsi="仿宋"/>
          <w:sz w:val="32"/>
          <w:szCs w:val="32"/>
        </w:rPr>
        <w:t>十</w:t>
      </w:r>
      <w:r w:rsidR="003D58A6" w:rsidRPr="00DA1254">
        <w:rPr>
          <w:rFonts w:ascii="仿宋" w:eastAsia="仿宋" w:hAnsi="仿宋" w:hint="eastAsia"/>
          <w:sz w:val="32"/>
          <w:szCs w:val="32"/>
        </w:rPr>
        <w:t>四</w:t>
      </w:r>
      <w:r w:rsidRPr="00DA1254">
        <w:rPr>
          <w:rFonts w:ascii="仿宋" w:eastAsia="仿宋" w:hAnsi="仿宋"/>
          <w:sz w:val="32"/>
          <w:szCs w:val="32"/>
        </w:rPr>
        <w:t>条</w:t>
      </w:r>
      <w:r w:rsidRPr="00DA1254">
        <w:rPr>
          <w:rFonts w:ascii="宋体" w:hAnsi="宋体" w:cs="宋体" w:hint="eastAsia"/>
          <w:sz w:val="32"/>
          <w:szCs w:val="32"/>
        </w:rPr>
        <w:t> </w:t>
      </w:r>
      <w:r w:rsidRPr="00DA1254">
        <w:rPr>
          <w:rFonts w:ascii="仿宋" w:eastAsia="仿宋" w:hAnsi="仿宋"/>
          <w:sz w:val="32"/>
          <w:szCs w:val="32"/>
        </w:rPr>
        <w:t>本</w:t>
      </w:r>
      <w:r w:rsidRPr="00DA1254">
        <w:rPr>
          <w:rFonts w:ascii="仿宋" w:eastAsia="仿宋" w:hAnsi="仿宋" w:hint="eastAsia"/>
          <w:sz w:val="32"/>
          <w:szCs w:val="32"/>
        </w:rPr>
        <w:t>办法</w:t>
      </w:r>
      <w:r w:rsidRPr="00DA1254">
        <w:rPr>
          <w:rFonts w:ascii="仿宋" w:eastAsia="仿宋" w:hAnsi="仿宋"/>
          <w:sz w:val="32"/>
          <w:szCs w:val="32"/>
        </w:rPr>
        <w:t>由</w:t>
      </w:r>
      <w:r w:rsidRPr="00DA1254">
        <w:rPr>
          <w:rFonts w:ascii="仿宋" w:eastAsia="仿宋" w:hAnsi="仿宋" w:hint="eastAsia"/>
          <w:sz w:val="32"/>
          <w:szCs w:val="32"/>
        </w:rPr>
        <w:t>财务处</w:t>
      </w:r>
      <w:r w:rsidRPr="00DA1254">
        <w:rPr>
          <w:rFonts w:ascii="仿宋" w:eastAsia="仿宋" w:hAnsi="仿宋"/>
          <w:sz w:val="32"/>
          <w:szCs w:val="32"/>
        </w:rPr>
        <w:t>负责解释。</w:t>
      </w:r>
    </w:p>
    <w:sectPr w:rsidR="005D49CC" w:rsidRPr="008C7D9D" w:rsidSect="005D49C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CB2" w:rsidRDefault="00250CB2" w:rsidP="005D49CC">
      <w:r>
        <w:separator/>
      </w:r>
    </w:p>
  </w:endnote>
  <w:endnote w:type="continuationSeparator" w:id="0">
    <w:p w:rsidR="00250CB2" w:rsidRDefault="00250CB2" w:rsidP="005D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CC" w:rsidRDefault="00D66F9E">
    <w:pPr>
      <w:pStyle w:val="a6"/>
      <w:framePr w:wrap="around" w:vAnchor="text" w:hAnchor="margin" w:xAlign="center" w:y="1"/>
      <w:rPr>
        <w:rStyle w:val="a8"/>
      </w:rPr>
    </w:pPr>
    <w:r>
      <w:rPr>
        <w:rStyle w:val="a8"/>
      </w:rPr>
      <w:fldChar w:fldCharType="begin"/>
    </w:r>
    <w:r w:rsidR="00FD2F75">
      <w:rPr>
        <w:rStyle w:val="a8"/>
      </w:rPr>
      <w:instrText xml:space="preserve">PAGE  </w:instrText>
    </w:r>
    <w:r>
      <w:rPr>
        <w:rStyle w:val="a8"/>
      </w:rPr>
      <w:fldChar w:fldCharType="end"/>
    </w:r>
  </w:p>
  <w:p w:rsidR="005D49CC" w:rsidRDefault="005D49C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CC" w:rsidRDefault="00D66F9E">
    <w:pPr>
      <w:pStyle w:val="a6"/>
      <w:framePr w:wrap="around" w:vAnchor="text" w:hAnchor="margin" w:xAlign="center" w:y="1"/>
      <w:rPr>
        <w:rStyle w:val="a8"/>
      </w:rPr>
    </w:pPr>
    <w:r>
      <w:rPr>
        <w:rStyle w:val="a8"/>
      </w:rPr>
      <w:fldChar w:fldCharType="begin"/>
    </w:r>
    <w:r w:rsidR="00FD2F75">
      <w:rPr>
        <w:rStyle w:val="a8"/>
      </w:rPr>
      <w:instrText xml:space="preserve">PAGE  </w:instrText>
    </w:r>
    <w:r>
      <w:rPr>
        <w:rStyle w:val="a8"/>
      </w:rPr>
      <w:fldChar w:fldCharType="separate"/>
    </w:r>
    <w:r w:rsidR="00307DCF">
      <w:rPr>
        <w:rStyle w:val="a8"/>
        <w:noProof/>
      </w:rPr>
      <w:t>4</w:t>
    </w:r>
    <w:r>
      <w:rPr>
        <w:rStyle w:val="a8"/>
      </w:rPr>
      <w:fldChar w:fldCharType="end"/>
    </w:r>
  </w:p>
  <w:p w:rsidR="005D49CC" w:rsidRDefault="005D49C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46" w:rsidRDefault="008504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CB2" w:rsidRDefault="00250CB2" w:rsidP="005D49CC">
      <w:r>
        <w:separator/>
      </w:r>
    </w:p>
  </w:footnote>
  <w:footnote w:type="continuationSeparator" w:id="0">
    <w:p w:rsidR="00250CB2" w:rsidRDefault="00250CB2" w:rsidP="005D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46" w:rsidRDefault="0085044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CC" w:rsidRDefault="005D49CC" w:rsidP="00307DCF">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46" w:rsidRDefault="0085044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004A"/>
    <w:rsid w:val="00000757"/>
    <w:rsid w:val="000058E0"/>
    <w:rsid w:val="00011387"/>
    <w:rsid w:val="00014C48"/>
    <w:rsid w:val="00022968"/>
    <w:rsid w:val="00027B40"/>
    <w:rsid w:val="00030B6F"/>
    <w:rsid w:val="00030C9A"/>
    <w:rsid w:val="000356AC"/>
    <w:rsid w:val="000422A1"/>
    <w:rsid w:val="000422A7"/>
    <w:rsid w:val="000557CB"/>
    <w:rsid w:val="00055EA6"/>
    <w:rsid w:val="00067E14"/>
    <w:rsid w:val="00073C20"/>
    <w:rsid w:val="00075DE5"/>
    <w:rsid w:val="000763B1"/>
    <w:rsid w:val="00087162"/>
    <w:rsid w:val="000A1B90"/>
    <w:rsid w:val="000A4556"/>
    <w:rsid w:val="000C2EBD"/>
    <w:rsid w:val="000C6E0B"/>
    <w:rsid w:val="000C715A"/>
    <w:rsid w:val="000C7DCE"/>
    <w:rsid w:val="000D6E0C"/>
    <w:rsid w:val="000E02C7"/>
    <w:rsid w:val="000E0FBB"/>
    <w:rsid w:val="000E213A"/>
    <w:rsid w:val="000E2225"/>
    <w:rsid w:val="000F7E26"/>
    <w:rsid w:val="001003AD"/>
    <w:rsid w:val="00102D34"/>
    <w:rsid w:val="001047F9"/>
    <w:rsid w:val="00104E32"/>
    <w:rsid w:val="0011089F"/>
    <w:rsid w:val="00113889"/>
    <w:rsid w:val="00120630"/>
    <w:rsid w:val="00120797"/>
    <w:rsid w:val="00124A84"/>
    <w:rsid w:val="001326E9"/>
    <w:rsid w:val="001437F7"/>
    <w:rsid w:val="0015059C"/>
    <w:rsid w:val="00161AB2"/>
    <w:rsid w:val="00171AA9"/>
    <w:rsid w:val="001750EB"/>
    <w:rsid w:val="00175B3D"/>
    <w:rsid w:val="00176589"/>
    <w:rsid w:val="00187BC3"/>
    <w:rsid w:val="0019146C"/>
    <w:rsid w:val="00193625"/>
    <w:rsid w:val="001A1ED9"/>
    <w:rsid w:val="001A6ECD"/>
    <w:rsid w:val="001B012F"/>
    <w:rsid w:val="001B3AA6"/>
    <w:rsid w:val="001B5ABC"/>
    <w:rsid w:val="001B62E9"/>
    <w:rsid w:val="001C2520"/>
    <w:rsid w:val="001C52A6"/>
    <w:rsid w:val="001E00A7"/>
    <w:rsid w:val="001E2601"/>
    <w:rsid w:val="001F1F6A"/>
    <w:rsid w:val="00204C56"/>
    <w:rsid w:val="00206D5E"/>
    <w:rsid w:val="00210496"/>
    <w:rsid w:val="00212F20"/>
    <w:rsid w:val="002211D2"/>
    <w:rsid w:val="00224F89"/>
    <w:rsid w:val="00225D14"/>
    <w:rsid w:val="00230FC9"/>
    <w:rsid w:val="00232758"/>
    <w:rsid w:val="00234AC4"/>
    <w:rsid w:val="00250CB2"/>
    <w:rsid w:val="0025197D"/>
    <w:rsid w:val="00256D62"/>
    <w:rsid w:val="0026004A"/>
    <w:rsid w:val="00262873"/>
    <w:rsid w:val="002667BB"/>
    <w:rsid w:val="002746A5"/>
    <w:rsid w:val="00274F64"/>
    <w:rsid w:val="00281B2F"/>
    <w:rsid w:val="00283AB8"/>
    <w:rsid w:val="00292CAB"/>
    <w:rsid w:val="00294726"/>
    <w:rsid w:val="002A2682"/>
    <w:rsid w:val="002A7AB9"/>
    <w:rsid w:val="002B2FAF"/>
    <w:rsid w:val="002B5A60"/>
    <w:rsid w:val="002C0A18"/>
    <w:rsid w:val="002C29A6"/>
    <w:rsid w:val="002C31B5"/>
    <w:rsid w:val="002C5091"/>
    <w:rsid w:val="002D2157"/>
    <w:rsid w:val="002D3FD9"/>
    <w:rsid w:val="002D6DE6"/>
    <w:rsid w:val="002D7D5C"/>
    <w:rsid w:val="002D7F1A"/>
    <w:rsid w:val="002E1DB2"/>
    <w:rsid w:val="0030360C"/>
    <w:rsid w:val="00305D5C"/>
    <w:rsid w:val="0030666A"/>
    <w:rsid w:val="00306ABD"/>
    <w:rsid w:val="00307DCF"/>
    <w:rsid w:val="00313E2C"/>
    <w:rsid w:val="003201FC"/>
    <w:rsid w:val="0032284F"/>
    <w:rsid w:val="00323C7F"/>
    <w:rsid w:val="00326A7B"/>
    <w:rsid w:val="00345276"/>
    <w:rsid w:val="00353385"/>
    <w:rsid w:val="003619CE"/>
    <w:rsid w:val="00364F33"/>
    <w:rsid w:val="00373686"/>
    <w:rsid w:val="00374D33"/>
    <w:rsid w:val="00384339"/>
    <w:rsid w:val="0039276E"/>
    <w:rsid w:val="003938FC"/>
    <w:rsid w:val="00396636"/>
    <w:rsid w:val="003A010C"/>
    <w:rsid w:val="003D25E9"/>
    <w:rsid w:val="003D57E0"/>
    <w:rsid w:val="003D58A6"/>
    <w:rsid w:val="003E1D07"/>
    <w:rsid w:val="003E3500"/>
    <w:rsid w:val="003F1890"/>
    <w:rsid w:val="003F355F"/>
    <w:rsid w:val="003F7270"/>
    <w:rsid w:val="0040394D"/>
    <w:rsid w:val="00410514"/>
    <w:rsid w:val="00414D3C"/>
    <w:rsid w:val="00415BE2"/>
    <w:rsid w:val="00420011"/>
    <w:rsid w:val="004354AD"/>
    <w:rsid w:val="00437459"/>
    <w:rsid w:val="0044240E"/>
    <w:rsid w:val="004439E9"/>
    <w:rsid w:val="004629C8"/>
    <w:rsid w:val="0047512D"/>
    <w:rsid w:val="00481EEA"/>
    <w:rsid w:val="00493721"/>
    <w:rsid w:val="004942BF"/>
    <w:rsid w:val="004A30C9"/>
    <w:rsid w:val="004A4F18"/>
    <w:rsid w:val="004C08E9"/>
    <w:rsid w:val="004C4CF8"/>
    <w:rsid w:val="004C4E1E"/>
    <w:rsid w:val="004D03F1"/>
    <w:rsid w:val="004D61DD"/>
    <w:rsid w:val="004D7734"/>
    <w:rsid w:val="004E33F0"/>
    <w:rsid w:val="004E35CC"/>
    <w:rsid w:val="004E3E00"/>
    <w:rsid w:val="004E4377"/>
    <w:rsid w:val="00501564"/>
    <w:rsid w:val="0051102E"/>
    <w:rsid w:val="0051486C"/>
    <w:rsid w:val="00516734"/>
    <w:rsid w:val="0052179C"/>
    <w:rsid w:val="00530577"/>
    <w:rsid w:val="00532070"/>
    <w:rsid w:val="0053761B"/>
    <w:rsid w:val="0055237A"/>
    <w:rsid w:val="00560F2E"/>
    <w:rsid w:val="00571D1B"/>
    <w:rsid w:val="0057310D"/>
    <w:rsid w:val="005736CA"/>
    <w:rsid w:val="00580966"/>
    <w:rsid w:val="00580981"/>
    <w:rsid w:val="0058549C"/>
    <w:rsid w:val="00592DAA"/>
    <w:rsid w:val="005C25E0"/>
    <w:rsid w:val="005C2AF0"/>
    <w:rsid w:val="005C79F5"/>
    <w:rsid w:val="005D056D"/>
    <w:rsid w:val="005D2465"/>
    <w:rsid w:val="005D49CC"/>
    <w:rsid w:val="005E3DAA"/>
    <w:rsid w:val="005E47F8"/>
    <w:rsid w:val="005E60FE"/>
    <w:rsid w:val="005F3927"/>
    <w:rsid w:val="005F723C"/>
    <w:rsid w:val="005F767A"/>
    <w:rsid w:val="006033CF"/>
    <w:rsid w:val="00604638"/>
    <w:rsid w:val="006061C5"/>
    <w:rsid w:val="0061221F"/>
    <w:rsid w:val="00614C98"/>
    <w:rsid w:val="00616EDF"/>
    <w:rsid w:val="00617913"/>
    <w:rsid w:val="00620780"/>
    <w:rsid w:val="0062654A"/>
    <w:rsid w:val="00633B47"/>
    <w:rsid w:val="00642855"/>
    <w:rsid w:val="006514A1"/>
    <w:rsid w:val="00663C88"/>
    <w:rsid w:val="00667BBF"/>
    <w:rsid w:val="0068095B"/>
    <w:rsid w:val="00681D65"/>
    <w:rsid w:val="00696652"/>
    <w:rsid w:val="006A2002"/>
    <w:rsid w:val="006C1371"/>
    <w:rsid w:val="006D56FD"/>
    <w:rsid w:val="006D7985"/>
    <w:rsid w:val="006E2272"/>
    <w:rsid w:val="006F1D09"/>
    <w:rsid w:val="006F39D9"/>
    <w:rsid w:val="007042A6"/>
    <w:rsid w:val="0070433B"/>
    <w:rsid w:val="007138C4"/>
    <w:rsid w:val="007161F1"/>
    <w:rsid w:val="00721A81"/>
    <w:rsid w:val="0072465D"/>
    <w:rsid w:val="00752910"/>
    <w:rsid w:val="007638ED"/>
    <w:rsid w:val="007653EF"/>
    <w:rsid w:val="00780BBD"/>
    <w:rsid w:val="00781CE1"/>
    <w:rsid w:val="00782A2B"/>
    <w:rsid w:val="00782D8E"/>
    <w:rsid w:val="007950C0"/>
    <w:rsid w:val="007A275D"/>
    <w:rsid w:val="007C1277"/>
    <w:rsid w:val="007C1293"/>
    <w:rsid w:val="007C6E3D"/>
    <w:rsid w:val="007C70D1"/>
    <w:rsid w:val="007E20BD"/>
    <w:rsid w:val="007E3D4F"/>
    <w:rsid w:val="007E4700"/>
    <w:rsid w:val="007F4CB9"/>
    <w:rsid w:val="00801C65"/>
    <w:rsid w:val="008062A5"/>
    <w:rsid w:val="00813052"/>
    <w:rsid w:val="00815D74"/>
    <w:rsid w:val="00824018"/>
    <w:rsid w:val="00830DED"/>
    <w:rsid w:val="00832C2B"/>
    <w:rsid w:val="00834BA0"/>
    <w:rsid w:val="00850446"/>
    <w:rsid w:val="00851418"/>
    <w:rsid w:val="008538BD"/>
    <w:rsid w:val="00863ACC"/>
    <w:rsid w:val="00867CDF"/>
    <w:rsid w:val="008820BF"/>
    <w:rsid w:val="00893EEA"/>
    <w:rsid w:val="008A6C4D"/>
    <w:rsid w:val="008C7965"/>
    <w:rsid w:val="008C7D9D"/>
    <w:rsid w:val="008D7112"/>
    <w:rsid w:val="008E4D30"/>
    <w:rsid w:val="008F11AB"/>
    <w:rsid w:val="00901377"/>
    <w:rsid w:val="00902036"/>
    <w:rsid w:val="0090610D"/>
    <w:rsid w:val="00913006"/>
    <w:rsid w:val="009138AE"/>
    <w:rsid w:val="009208AF"/>
    <w:rsid w:val="00921874"/>
    <w:rsid w:val="00924E14"/>
    <w:rsid w:val="00926917"/>
    <w:rsid w:val="00926AB2"/>
    <w:rsid w:val="0093059D"/>
    <w:rsid w:val="00951B77"/>
    <w:rsid w:val="00956FA5"/>
    <w:rsid w:val="00957E81"/>
    <w:rsid w:val="009620F3"/>
    <w:rsid w:val="009646F2"/>
    <w:rsid w:val="00967409"/>
    <w:rsid w:val="009736DC"/>
    <w:rsid w:val="00974223"/>
    <w:rsid w:val="00974356"/>
    <w:rsid w:val="0097751D"/>
    <w:rsid w:val="00980996"/>
    <w:rsid w:val="009819F6"/>
    <w:rsid w:val="00986B56"/>
    <w:rsid w:val="009A70E3"/>
    <w:rsid w:val="009B4C4E"/>
    <w:rsid w:val="009B4EC0"/>
    <w:rsid w:val="009B5B30"/>
    <w:rsid w:val="009C4BC9"/>
    <w:rsid w:val="009D39C6"/>
    <w:rsid w:val="009E3F93"/>
    <w:rsid w:val="009F5361"/>
    <w:rsid w:val="00A00B0E"/>
    <w:rsid w:val="00A02734"/>
    <w:rsid w:val="00A404B3"/>
    <w:rsid w:val="00A52F7F"/>
    <w:rsid w:val="00A564F9"/>
    <w:rsid w:val="00A81CDB"/>
    <w:rsid w:val="00A84661"/>
    <w:rsid w:val="00A84DF3"/>
    <w:rsid w:val="00A90059"/>
    <w:rsid w:val="00A97F1F"/>
    <w:rsid w:val="00AA32EF"/>
    <w:rsid w:val="00AB62E8"/>
    <w:rsid w:val="00AC1C90"/>
    <w:rsid w:val="00AD2ECC"/>
    <w:rsid w:val="00AD52DE"/>
    <w:rsid w:val="00AE47B9"/>
    <w:rsid w:val="00AE67F4"/>
    <w:rsid w:val="00AF6CF2"/>
    <w:rsid w:val="00B03EB7"/>
    <w:rsid w:val="00B0487E"/>
    <w:rsid w:val="00B0531D"/>
    <w:rsid w:val="00B105B3"/>
    <w:rsid w:val="00B10F9F"/>
    <w:rsid w:val="00B22700"/>
    <w:rsid w:val="00B23B7A"/>
    <w:rsid w:val="00B30F99"/>
    <w:rsid w:val="00B33847"/>
    <w:rsid w:val="00B40A9A"/>
    <w:rsid w:val="00B63D81"/>
    <w:rsid w:val="00B65457"/>
    <w:rsid w:val="00B66174"/>
    <w:rsid w:val="00B742C8"/>
    <w:rsid w:val="00B830CC"/>
    <w:rsid w:val="00B8499C"/>
    <w:rsid w:val="00BA5AAF"/>
    <w:rsid w:val="00BA5BC7"/>
    <w:rsid w:val="00BB161D"/>
    <w:rsid w:val="00BB78EA"/>
    <w:rsid w:val="00BB7DC0"/>
    <w:rsid w:val="00BC27DE"/>
    <w:rsid w:val="00BD1D4D"/>
    <w:rsid w:val="00BD45ED"/>
    <w:rsid w:val="00BD6B4E"/>
    <w:rsid w:val="00BE2C91"/>
    <w:rsid w:val="00BE61CB"/>
    <w:rsid w:val="00BF5D23"/>
    <w:rsid w:val="00C01C80"/>
    <w:rsid w:val="00C04192"/>
    <w:rsid w:val="00C1318B"/>
    <w:rsid w:val="00C1379B"/>
    <w:rsid w:val="00C13E6E"/>
    <w:rsid w:val="00C1466F"/>
    <w:rsid w:val="00C14C8A"/>
    <w:rsid w:val="00C16300"/>
    <w:rsid w:val="00C33FA3"/>
    <w:rsid w:val="00C3684B"/>
    <w:rsid w:val="00C479CB"/>
    <w:rsid w:val="00C53127"/>
    <w:rsid w:val="00C556E7"/>
    <w:rsid w:val="00C57E63"/>
    <w:rsid w:val="00C57ECE"/>
    <w:rsid w:val="00C63832"/>
    <w:rsid w:val="00C648F8"/>
    <w:rsid w:val="00C66C1F"/>
    <w:rsid w:val="00C740AA"/>
    <w:rsid w:val="00C7690D"/>
    <w:rsid w:val="00C81190"/>
    <w:rsid w:val="00C91AB5"/>
    <w:rsid w:val="00C975F0"/>
    <w:rsid w:val="00CA1392"/>
    <w:rsid w:val="00CA6B73"/>
    <w:rsid w:val="00CB11ED"/>
    <w:rsid w:val="00CB33A8"/>
    <w:rsid w:val="00CD2A69"/>
    <w:rsid w:val="00CD3C53"/>
    <w:rsid w:val="00CD60C5"/>
    <w:rsid w:val="00CE1FBE"/>
    <w:rsid w:val="00CE4B0A"/>
    <w:rsid w:val="00CE5948"/>
    <w:rsid w:val="00CE71A6"/>
    <w:rsid w:val="00D041F6"/>
    <w:rsid w:val="00D0527E"/>
    <w:rsid w:val="00D078CC"/>
    <w:rsid w:val="00D1350E"/>
    <w:rsid w:val="00D26D7F"/>
    <w:rsid w:val="00D3182C"/>
    <w:rsid w:val="00D33681"/>
    <w:rsid w:val="00D34EE6"/>
    <w:rsid w:val="00D42C19"/>
    <w:rsid w:val="00D5101A"/>
    <w:rsid w:val="00D5646E"/>
    <w:rsid w:val="00D65F58"/>
    <w:rsid w:val="00D66F9E"/>
    <w:rsid w:val="00D70D8B"/>
    <w:rsid w:val="00D777E5"/>
    <w:rsid w:val="00D937C0"/>
    <w:rsid w:val="00D95195"/>
    <w:rsid w:val="00D96158"/>
    <w:rsid w:val="00D96C68"/>
    <w:rsid w:val="00D97037"/>
    <w:rsid w:val="00DA0A8D"/>
    <w:rsid w:val="00DA1254"/>
    <w:rsid w:val="00DA17E4"/>
    <w:rsid w:val="00DA2703"/>
    <w:rsid w:val="00DA2FDB"/>
    <w:rsid w:val="00DA5D69"/>
    <w:rsid w:val="00DA7484"/>
    <w:rsid w:val="00DB1435"/>
    <w:rsid w:val="00DB4491"/>
    <w:rsid w:val="00DC0D0A"/>
    <w:rsid w:val="00DC5FA8"/>
    <w:rsid w:val="00DD7D0A"/>
    <w:rsid w:val="00DE0672"/>
    <w:rsid w:val="00DE1BAC"/>
    <w:rsid w:val="00DE1F65"/>
    <w:rsid w:val="00DE4B13"/>
    <w:rsid w:val="00E05722"/>
    <w:rsid w:val="00E14C18"/>
    <w:rsid w:val="00E1642A"/>
    <w:rsid w:val="00E179A9"/>
    <w:rsid w:val="00E22258"/>
    <w:rsid w:val="00E3117F"/>
    <w:rsid w:val="00E34BD0"/>
    <w:rsid w:val="00E35D87"/>
    <w:rsid w:val="00E36FFA"/>
    <w:rsid w:val="00E4145F"/>
    <w:rsid w:val="00E56280"/>
    <w:rsid w:val="00E56F41"/>
    <w:rsid w:val="00E6365B"/>
    <w:rsid w:val="00E64E5F"/>
    <w:rsid w:val="00E712DA"/>
    <w:rsid w:val="00E750FC"/>
    <w:rsid w:val="00E81FF7"/>
    <w:rsid w:val="00E93648"/>
    <w:rsid w:val="00E9697F"/>
    <w:rsid w:val="00EB291C"/>
    <w:rsid w:val="00EB455E"/>
    <w:rsid w:val="00EC4D21"/>
    <w:rsid w:val="00EC71F6"/>
    <w:rsid w:val="00ED0A46"/>
    <w:rsid w:val="00ED1DF3"/>
    <w:rsid w:val="00EF6540"/>
    <w:rsid w:val="00F034EB"/>
    <w:rsid w:val="00F107BB"/>
    <w:rsid w:val="00F15CDC"/>
    <w:rsid w:val="00F16220"/>
    <w:rsid w:val="00F35E1F"/>
    <w:rsid w:val="00F4032A"/>
    <w:rsid w:val="00F421B8"/>
    <w:rsid w:val="00F47166"/>
    <w:rsid w:val="00F86441"/>
    <w:rsid w:val="00F90FE0"/>
    <w:rsid w:val="00F93DAE"/>
    <w:rsid w:val="00F95BB8"/>
    <w:rsid w:val="00FB1DE6"/>
    <w:rsid w:val="00FB541F"/>
    <w:rsid w:val="00FB7542"/>
    <w:rsid w:val="00FD2576"/>
    <w:rsid w:val="00FD2F75"/>
    <w:rsid w:val="00FE7815"/>
    <w:rsid w:val="00FF2FDA"/>
    <w:rsid w:val="00FF4364"/>
    <w:rsid w:val="00FF582B"/>
    <w:rsid w:val="00FF5FF4"/>
    <w:rsid w:val="163133CD"/>
    <w:rsid w:val="525C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9C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D49CC"/>
    <w:rPr>
      <w:b/>
      <w:bCs/>
    </w:rPr>
  </w:style>
  <w:style w:type="paragraph" w:styleId="a4">
    <w:name w:val="annotation text"/>
    <w:basedOn w:val="a"/>
    <w:link w:val="Char0"/>
    <w:uiPriority w:val="99"/>
    <w:unhideWhenUsed/>
    <w:qFormat/>
    <w:rsid w:val="005D49CC"/>
    <w:pPr>
      <w:jc w:val="left"/>
    </w:pPr>
  </w:style>
  <w:style w:type="paragraph" w:styleId="a5">
    <w:name w:val="Balloon Text"/>
    <w:basedOn w:val="a"/>
    <w:link w:val="Char1"/>
    <w:uiPriority w:val="99"/>
    <w:unhideWhenUsed/>
    <w:qFormat/>
    <w:rsid w:val="005D49CC"/>
    <w:rPr>
      <w:sz w:val="18"/>
      <w:szCs w:val="18"/>
    </w:rPr>
  </w:style>
  <w:style w:type="paragraph" w:styleId="a6">
    <w:name w:val="footer"/>
    <w:basedOn w:val="a"/>
    <w:link w:val="Char2"/>
    <w:rsid w:val="005D49CC"/>
    <w:pPr>
      <w:tabs>
        <w:tab w:val="center" w:pos="4153"/>
        <w:tab w:val="right" w:pos="8306"/>
      </w:tabs>
      <w:snapToGrid w:val="0"/>
      <w:jc w:val="left"/>
    </w:pPr>
    <w:rPr>
      <w:sz w:val="18"/>
      <w:szCs w:val="18"/>
    </w:rPr>
  </w:style>
  <w:style w:type="paragraph" w:styleId="a7">
    <w:name w:val="header"/>
    <w:basedOn w:val="a"/>
    <w:link w:val="Char3"/>
    <w:rsid w:val="005D49CC"/>
    <w:pPr>
      <w:pBdr>
        <w:bottom w:val="single" w:sz="6" w:space="1" w:color="auto"/>
      </w:pBdr>
      <w:tabs>
        <w:tab w:val="center" w:pos="4153"/>
        <w:tab w:val="right" w:pos="8306"/>
      </w:tabs>
      <w:snapToGrid w:val="0"/>
      <w:jc w:val="center"/>
    </w:pPr>
    <w:rPr>
      <w:sz w:val="18"/>
      <w:szCs w:val="18"/>
    </w:rPr>
  </w:style>
  <w:style w:type="character" w:styleId="a8">
    <w:name w:val="page number"/>
    <w:basedOn w:val="a0"/>
    <w:rsid w:val="005D49CC"/>
  </w:style>
  <w:style w:type="character" w:styleId="a9">
    <w:name w:val="annotation reference"/>
    <w:basedOn w:val="a0"/>
    <w:uiPriority w:val="99"/>
    <w:unhideWhenUsed/>
    <w:rsid w:val="005D49CC"/>
    <w:rPr>
      <w:sz w:val="21"/>
      <w:szCs w:val="21"/>
    </w:rPr>
  </w:style>
  <w:style w:type="character" w:customStyle="1" w:styleId="Char2">
    <w:name w:val="页脚 Char"/>
    <w:basedOn w:val="a0"/>
    <w:link w:val="a6"/>
    <w:rsid w:val="005D49CC"/>
    <w:rPr>
      <w:rFonts w:ascii="Times New Roman" w:eastAsia="宋体" w:hAnsi="Times New Roman" w:cs="Times New Roman"/>
      <w:sz w:val="18"/>
      <w:szCs w:val="18"/>
    </w:rPr>
  </w:style>
  <w:style w:type="character" w:customStyle="1" w:styleId="Char3">
    <w:name w:val="页眉 Char"/>
    <w:basedOn w:val="a0"/>
    <w:link w:val="a7"/>
    <w:rsid w:val="005D49CC"/>
    <w:rPr>
      <w:rFonts w:ascii="Times New Roman" w:eastAsia="宋体" w:hAnsi="Times New Roman" w:cs="Times New Roman"/>
      <w:sz w:val="18"/>
      <w:szCs w:val="18"/>
    </w:rPr>
  </w:style>
  <w:style w:type="paragraph" w:customStyle="1" w:styleId="1">
    <w:name w:val="列出段落1"/>
    <w:basedOn w:val="a"/>
    <w:uiPriority w:val="34"/>
    <w:qFormat/>
    <w:rsid w:val="005D49CC"/>
    <w:pPr>
      <w:ind w:firstLineChars="200" w:firstLine="420"/>
    </w:pPr>
  </w:style>
  <w:style w:type="character" w:customStyle="1" w:styleId="Char0">
    <w:name w:val="批注文字 Char"/>
    <w:basedOn w:val="a0"/>
    <w:link w:val="a4"/>
    <w:uiPriority w:val="99"/>
    <w:semiHidden/>
    <w:qFormat/>
    <w:rsid w:val="005D49CC"/>
    <w:rPr>
      <w:rFonts w:ascii="Times New Roman" w:eastAsia="宋体" w:hAnsi="Times New Roman" w:cs="Times New Roman"/>
      <w:szCs w:val="24"/>
    </w:rPr>
  </w:style>
  <w:style w:type="character" w:customStyle="1" w:styleId="Char">
    <w:name w:val="批注主题 Char"/>
    <w:basedOn w:val="Char0"/>
    <w:link w:val="a3"/>
    <w:uiPriority w:val="99"/>
    <w:semiHidden/>
    <w:qFormat/>
    <w:rsid w:val="005D49CC"/>
    <w:rPr>
      <w:rFonts w:ascii="Times New Roman" w:eastAsia="宋体" w:hAnsi="Times New Roman" w:cs="Times New Roman"/>
      <w:b/>
      <w:bCs/>
      <w:szCs w:val="24"/>
    </w:rPr>
  </w:style>
  <w:style w:type="character" w:customStyle="1" w:styleId="Char1">
    <w:name w:val="批注框文本 Char"/>
    <w:basedOn w:val="a0"/>
    <w:link w:val="a5"/>
    <w:uiPriority w:val="99"/>
    <w:semiHidden/>
    <w:rsid w:val="005D49CC"/>
    <w:rPr>
      <w:rFonts w:ascii="Times New Roman" w:eastAsia="宋体" w:hAnsi="Times New Roman" w:cs="Times New Roman"/>
      <w:sz w:val="18"/>
      <w:szCs w:val="18"/>
    </w:rPr>
  </w:style>
  <w:style w:type="paragraph" w:customStyle="1" w:styleId="p19">
    <w:name w:val="p19"/>
    <w:basedOn w:val="a"/>
    <w:rsid w:val="003D58A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E8D74B-8BD7-4A8F-96AC-FCDBBDCF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495</Words>
  <Characters>2828</Characters>
  <Application>Microsoft Office Word</Application>
  <DocSecurity>0</DocSecurity>
  <Lines>23</Lines>
  <Paragraphs>6</Paragraphs>
  <ScaleCrop>false</ScaleCrop>
  <Company>CHINA</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deeplm</cp:lastModifiedBy>
  <cp:revision>53</cp:revision>
  <cp:lastPrinted>2019-06-10T01:22:00Z</cp:lastPrinted>
  <dcterms:created xsi:type="dcterms:W3CDTF">2017-06-15T07:31:00Z</dcterms:created>
  <dcterms:modified xsi:type="dcterms:W3CDTF">2019-07-20T23:51:00Z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