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94A" w:rsidRPr="003E3705" w:rsidRDefault="00E3781D">
      <w:pPr>
        <w:spacing w:line="560" w:lineRule="exact"/>
        <w:jc w:val="center"/>
        <w:rPr>
          <w:rFonts w:ascii="仿宋" w:eastAsia="仿宋" w:hAnsi="仿宋"/>
          <w:b/>
          <w:sz w:val="32"/>
          <w:szCs w:val="32"/>
        </w:rPr>
      </w:pPr>
      <w:r w:rsidRPr="003E3705">
        <w:rPr>
          <w:rFonts w:ascii="仿宋" w:eastAsia="仿宋" w:hAnsi="仿宋" w:hint="eastAsia"/>
          <w:b/>
          <w:sz w:val="32"/>
          <w:szCs w:val="32"/>
        </w:rPr>
        <w:t>琼台师范学院预算管理</w:t>
      </w:r>
      <w:r w:rsidR="002B4DE5" w:rsidRPr="003E3705">
        <w:rPr>
          <w:rFonts w:ascii="仿宋" w:eastAsia="仿宋" w:hAnsi="仿宋" w:hint="eastAsia"/>
          <w:b/>
          <w:sz w:val="32"/>
          <w:szCs w:val="32"/>
        </w:rPr>
        <w:t>办法</w:t>
      </w:r>
    </w:p>
    <w:p w:rsidR="000044EA" w:rsidRDefault="000044EA" w:rsidP="000044EA">
      <w:pPr>
        <w:jc w:val="center"/>
        <w:rPr>
          <w:rFonts w:ascii="仿宋" w:eastAsia="仿宋" w:hAnsi="仿宋"/>
          <w:b/>
          <w:sz w:val="32"/>
          <w:szCs w:val="32"/>
        </w:rPr>
      </w:pPr>
      <w:r>
        <w:rPr>
          <w:rFonts w:ascii="仿宋" w:eastAsia="仿宋" w:hAnsi="仿宋" w:hint="eastAsia"/>
          <w:b/>
          <w:sz w:val="32"/>
          <w:szCs w:val="32"/>
        </w:rPr>
        <w:t>（2019年修订）</w:t>
      </w:r>
    </w:p>
    <w:p w:rsidR="0030694A" w:rsidRPr="003E3705" w:rsidRDefault="0030694A" w:rsidP="008D7C50">
      <w:pPr>
        <w:adjustRightInd w:val="0"/>
        <w:snapToGrid w:val="0"/>
        <w:spacing w:line="560" w:lineRule="exact"/>
        <w:ind w:firstLineChars="200" w:firstLine="643"/>
        <w:jc w:val="center"/>
        <w:rPr>
          <w:rFonts w:ascii="仿宋" w:eastAsia="仿宋" w:hAnsi="仿宋"/>
          <w:b/>
          <w:sz w:val="32"/>
          <w:szCs w:val="32"/>
        </w:rPr>
      </w:pPr>
    </w:p>
    <w:p w:rsidR="0030694A" w:rsidRPr="003E3705" w:rsidRDefault="002B4DE5" w:rsidP="008D7C50">
      <w:pPr>
        <w:adjustRightInd w:val="0"/>
        <w:snapToGrid w:val="0"/>
        <w:spacing w:line="560" w:lineRule="exact"/>
        <w:ind w:firstLineChars="200" w:firstLine="643"/>
        <w:jc w:val="center"/>
        <w:rPr>
          <w:rFonts w:ascii="仿宋" w:eastAsia="仿宋" w:hAnsi="仿宋"/>
          <w:b/>
          <w:sz w:val="32"/>
          <w:szCs w:val="32"/>
        </w:rPr>
      </w:pPr>
      <w:r w:rsidRPr="003E3705">
        <w:rPr>
          <w:rFonts w:ascii="仿宋" w:eastAsia="仿宋" w:hAnsi="仿宋" w:hint="eastAsia"/>
          <w:b/>
          <w:sz w:val="32"/>
          <w:szCs w:val="32"/>
        </w:rPr>
        <w:t>第</w:t>
      </w:r>
      <w:r w:rsidRPr="003E3705">
        <w:rPr>
          <w:rFonts w:ascii="仿宋" w:eastAsia="仿宋" w:hAnsi="仿宋"/>
          <w:b/>
          <w:sz w:val="32"/>
          <w:szCs w:val="32"/>
        </w:rPr>
        <w:t>一章</w:t>
      </w:r>
      <w:r w:rsidRPr="003E3705">
        <w:rPr>
          <w:rFonts w:ascii="仿宋" w:eastAsia="仿宋" w:hAnsi="仿宋" w:hint="eastAsia"/>
          <w:b/>
          <w:sz w:val="32"/>
          <w:szCs w:val="32"/>
        </w:rPr>
        <w:t xml:space="preserve"> </w:t>
      </w:r>
      <w:r w:rsidRPr="003E3705">
        <w:rPr>
          <w:rFonts w:ascii="仿宋" w:eastAsia="仿宋" w:hAnsi="仿宋"/>
          <w:b/>
          <w:sz w:val="32"/>
          <w:szCs w:val="32"/>
        </w:rPr>
        <w:t>总</w:t>
      </w:r>
      <w:r w:rsidRPr="003E3705">
        <w:rPr>
          <w:rFonts w:ascii="宋体" w:hAnsi="宋体" w:cs="宋体" w:hint="eastAsia"/>
          <w:b/>
          <w:sz w:val="32"/>
          <w:szCs w:val="32"/>
        </w:rPr>
        <w:t> </w:t>
      </w:r>
      <w:r w:rsidRPr="003E3705">
        <w:rPr>
          <w:rFonts w:ascii="仿宋" w:eastAsia="仿宋" w:hAnsi="仿宋"/>
          <w:b/>
          <w:sz w:val="32"/>
          <w:szCs w:val="32"/>
        </w:rPr>
        <w:t>则</w:t>
      </w:r>
    </w:p>
    <w:p w:rsidR="0030694A" w:rsidRPr="003E3705" w:rsidRDefault="002B4DE5" w:rsidP="008D7C50">
      <w:pPr>
        <w:adjustRightInd w:val="0"/>
        <w:snapToGrid w:val="0"/>
        <w:spacing w:line="560" w:lineRule="exact"/>
        <w:ind w:firstLineChars="200" w:firstLine="640"/>
        <w:rPr>
          <w:rFonts w:ascii="仿宋" w:eastAsia="仿宋" w:hAnsi="仿宋"/>
          <w:b/>
          <w:sz w:val="32"/>
          <w:szCs w:val="32"/>
        </w:rPr>
      </w:pPr>
      <w:r w:rsidRPr="003E3705">
        <w:rPr>
          <w:rFonts w:ascii="仿宋" w:eastAsia="仿宋" w:hAnsi="仿宋"/>
          <w:sz w:val="32"/>
          <w:szCs w:val="32"/>
        </w:rPr>
        <w:t>第一条</w:t>
      </w:r>
      <w:r w:rsidRPr="003E3705">
        <w:rPr>
          <w:rFonts w:ascii="仿宋" w:eastAsia="仿宋" w:hAnsi="仿宋" w:hint="eastAsia"/>
          <w:sz w:val="32"/>
          <w:szCs w:val="32"/>
        </w:rPr>
        <w:t xml:space="preserve"> </w:t>
      </w:r>
      <w:r w:rsidRPr="003E3705">
        <w:rPr>
          <w:rFonts w:ascii="仿宋" w:eastAsia="仿宋" w:hAnsi="仿宋"/>
          <w:sz w:val="32"/>
          <w:szCs w:val="32"/>
        </w:rPr>
        <w:t>为</w:t>
      </w:r>
      <w:r w:rsidRPr="003E3705">
        <w:rPr>
          <w:rFonts w:ascii="仿宋" w:eastAsia="仿宋" w:hAnsi="仿宋" w:hint="eastAsia"/>
          <w:sz w:val="32"/>
          <w:szCs w:val="32"/>
        </w:rPr>
        <w:t>规范学校预算行为</w:t>
      </w:r>
      <w:r w:rsidRPr="003E3705">
        <w:rPr>
          <w:rFonts w:ascii="仿宋" w:eastAsia="仿宋" w:hAnsi="仿宋"/>
          <w:sz w:val="32"/>
          <w:szCs w:val="32"/>
        </w:rPr>
        <w:t>，强化预算约束，建立健全规范、公开透明的预算制度，</w:t>
      </w:r>
      <w:r w:rsidRPr="003E3705">
        <w:rPr>
          <w:rFonts w:ascii="仿宋" w:eastAsia="仿宋" w:hAnsi="仿宋" w:hint="eastAsia"/>
          <w:sz w:val="32"/>
          <w:szCs w:val="32"/>
        </w:rPr>
        <w:t>促进预算管理的制度化、规范化、科学化，有效提高预算运行质量，</w:t>
      </w:r>
      <w:r w:rsidRPr="003E3705">
        <w:rPr>
          <w:rFonts w:ascii="仿宋" w:eastAsia="仿宋" w:hAnsi="仿宋"/>
          <w:sz w:val="32"/>
          <w:szCs w:val="32"/>
        </w:rPr>
        <w:t>根据《中华人民共和国预算法》</w:t>
      </w:r>
      <w:r w:rsidRPr="003E3705">
        <w:rPr>
          <w:rFonts w:ascii="仿宋" w:eastAsia="仿宋" w:hAnsi="仿宋" w:hint="eastAsia"/>
          <w:sz w:val="32"/>
          <w:szCs w:val="32"/>
        </w:rPr>
        <w:t>、</w:t>
      </w:r>
      <w:r w:rsidRPr="003E3705">
        <w:rPr>
          <w:rFonts w:ascii="仿宋" w:eastAsia="仿宋" w:hAnsi="仿宋"/>
          <w:sz w:val="32"/>
          <w:szCs w:val="32"/>
        </w:rPr>
        <w:t>《中华人民共和国预算法实施条例》</w:t>
      </w:r>
      <w:r w:rsidRPr="003E3705">
        <w:rPr>
          <w:rFonts w:ascii="仿宋" w:eastAsia="仿宋" w:hAnsi="仿宋" w:hint="eastAsia"/>
          <w:sz w:val="32"/>
          <w:szCs w:val="32"/>
        </w:rPr>
        <w:t>、《行政事业单位内部控制规范》、</w:t>
      </w:r>
      <w:r w:rsidRPr="003E3705">
        <w:rPr>
          <w:rFonts w:ascii="仿宋" w:eastAsia="仿宋" w:hAnsi="仿宋"/>
          <w:sz w:val="32"/>
          <w:szCs w:val="32"/>
        </w:rPr>
        <w:t>《高等学校财务制度》和国家有关法</w:t>
      </w:r>
      <w:r w:rsidRPr="003E3705">
        <w:rPr>
          <w:rFonts w:ascii="仿宋" w:eastAsia="仿宋" w:hAnsi="仿宋" w:hint="eastAsia"/>
          <w:sz w:val="32"/>
          <w:szCs w:val="32"/>
        </w:rPr>
        <w:t>律法</w:t>
      </w:r>
      <w:r w:rsidRPr="003E3705">
        <w:rPr>
          <w:rFonts w:ascii="仿宋" w:eastAsia="仿宋" w:hAnsi="仿宋"/>
          <w:sz w:val="32"/>
          <w:szCs w:val="32"/>
        </w:rPr>
        <w:t>规，结合我</w:t>
      </w:r>
      <w:r w:rsidRPr="003E3705">
        <w:rPr>
          <w:rFonts w:ascii="仿宋" w:eastAsia="仿宋" w:hAnsi="仿宋" w:hint="eastAsia"/>
          <w:sz w:val="32"/>
          <w:szCs w:val="32"/>
        </w:rPr>
        <w:t>校事业发展</w:t>
      </w:r>
      <w:r w:rsidRPr="003E3705">
        <w:rPr>
          <w:rFonts w:ascii="仿宋" w:eastAsia="仿宋" w:hAnsi="仿宋"/>
          <w:sz w:val="32"/>
          <w:szCs w:val="32"/>
        </w:rPr>
        <w:t>实际，特制定本</w:t>
      </w:r>
      <w:r w:rsidRPr="003E3705">
        <w:rPr>
          <w:rFonts w:ascii="仿宋" w:eastAsia="仿宋" w:hAnsi="仿宋" w:hint="eastAsia"/>
          <w:sz w:val="32"/>
          <w:szCs w:val="32"/>
        </w:rPr>
        <w:t>办法</w:t>
      </w:r>
      <w:r w:rsidRPr="003E3705">
        <w:rPr>
          <w:rFonts w:ascii="仿宋" w:eastAsia="仿宋" w:hAnsi="仿宋"/>
          <w:sz w:val="32"/>
          <w:szCs w:val="32"/>
        </w:rPr>
        <w:t>。</w:t>
      </w:r>
    </w:p>
    <w:p w:rsidR="0030694A" w:rsidRPr="003E3705" w:rsidRDefault="002B4DE5" w:rsidP="008D7C50">
      <w:pPr>
        <w:adjustRightInd w:val="0"/>
        <w:snapToGrid w:val="0"/>
        <w:spacing w:line="560" w:lineRule="exact"/>
        <w:ind w:firstLineChars="200" w:firstLine="640"/>
        <w:rPr>
          <w:rFonts w:ascii="仿宋" w:eastAsia="仿宋" w:hAnsi="仿宋"/>
          <w:b/>
          <w:sz w:val="32"/>
          <w:szCs w:val="32"/>
        </w:rPr>
      </w:pPr>
      <w:r w:rsidRPr="003E3705">
        <w:rPr>
          <w:rFonts w:ascii="仿宋" w:eastAsia="仿宋" w:hAnsi="仿宋" w:hint="eastAsia"/>
          <w:sz w:val="32"/>
          <w:szCs w:val="32"/>
        </w:rPr>
        <w:t>第二条 学校预算是学校根据事业发展目标和计划编制的年度财务收支计划，</w:t>
      </w:r>
      <w:r w:rsidRPr="003E3705">
        <w:rPr>
          <w:rFonts w:ascii="仿宋" w:eastAsia="仿宋" w:hAnsi="仿宋"/>
          <w:sz w:val="32"/>
          <w:szCs w:val="32"/>
        </w:rPr>
        <w:t>是学校组织日常收入和控制日常支出的依据</w:t>
      </w:r>
      <w:r w:rsidRPr="003E3705">
        <w:rPr>
          <w:rFonts w:ascii="仿宋" w:eastAsia="仿宋" w:hAnsi="仿宋" w:hint="eastAsia"/>
          <w:sz w:val="32"/>
          <w:szCs w:val="32"/>
        </w:rPr>
        <w:t>，具有严肃性和强制力。</w:t>
      </w:r>
    </w:p>
    <w:p w:rsidR="004C1795" w:rsidRPr="003E3705" w:rsidRDefault="004C1795" w:rsidP="004C1795">
      <w:pPr>
        <w:adjustRightInd w:val="0"/>
        <w:snapToGrid w:val="0"/>
        <w:spacing w:line="560" w:lineRule="exact"/>
        <w:ind w:firstLineChars="200" w:firstLine="640"/>
        <w:rPr>
          <w:rFonts w:ascii="仿宋" w:eastAsia="仿宋" w:hAnsi="仿宋"/>
          <w:sz w:val="32"/>
          <w:szCs w:val="32"/>
        </w:rPr>
      </w:pPr>
      <w:r w:rsidRPr="003E3705">
        <w:rPr>
          <w:rFonts w:ascii="仿宋" w:eastAsia="仿宋" w:hAnsi="仿宋"/>
          <w:sz w:val="32"/>
          <w:szCs w:val="32"/>
        </w:rPr>
        <w:t>第三条</w:t>
      </w:r>
      <w:r w:rsidRPr="003E3705">
        <w:rPr>
          <w:rFonts w:ascii="仿宋" w:eastAsia="仿宋" w:hAnsi="仿宋" w:hint="eastAsia"/>
          <w:sz w:val="32"/>
          <w:szCs w:val="32"/>
        </w:rPr>
        <w:t xml:space="preserve"> </w:t>
      </w:r>
      <w:r w:rsidRPr="003E3705">
        <w:rPr>
          <w:rFonts w:ascii="仿宋" w:eastAsia="仿宋" w:hAnsi="仿宋"/>
          <w:sz w:val="32"/>
          <w:szCs w:val="32"/>
        </w:rPr>
        <w:t>学校实行</w:t>
      </w:r>
      <w:r w:rsidRPr="003E3705">
        <w:rPr>
          <w:rFonts w:ascii="仿宋" w:eastAsia="仿宋" w:hAnsi="仿宋" w:hint="eastAsia"/>
          <w:sz w:val="32"/>
          <w:szCs w:val="32"/>
        </w:rPr>
        <w:t>“</w:t>
      </w:r>
      <w:r w:rsidRPr="003E3705">
        <w:rPr>
          <w:rFonts w:ascii="仿宋" w:eastAsia="仿宋" w:hAnsi="仿宋"/>
          <w:sz w:val="32"/>
          <w:szCs w:val="32"/>
        </w:rPr>
        <w:t>统一领导、</w:t>
      </w:r>
      <w:r w:rsidRPr="003E3705">
        <w:rPr>
          <w:rFonts w:ascii="仿宋" w:eastAsia="仿宋" w:hAnsi="仿宋" w:hint="eastAsia"/>
          <w:sz w:val="32"/>
          <w:szCs w:val="32"/>
        </w:rPr>
        <w:t>归口</w:t>
      </w:r>
      <w:r w:rsidRPr="003E3705">
        <w:rPr>
          <w:rFonts w:ascii="仿宋" w:eastAsia="仿宋" w:hAnsi="仿宋"/>
          <w:sz w:val="32"/>
          <w:szCs w:val="32"/>
        </w:rPr>
        <w:t>管理、权责结合</w:t>
      </w:r>
      <w:r w:rsidRPr="003E3705">
        <w:rPr>
          <w:rFonts w:ascii="仿宋" w:eastAsia="仿宋" w:hAnsi="仿宋" w:hint="eastAsia"/>
          <w:sz w:val="32"/>
          <w:szCs w:val="32"/>
        </w:rPr>
        <w:t>”</w:t>
      </w:r>
      <w:r w:rsidRPr="003E3705">
        <w:rPr>
          <w:rFonts w:ascii="仿宋" w:eastAsia="仿宋" w:hAnsi="仿宋"/>
          <w:sz w:val="32"/>
          <w:szCs w:val="32"/>
        </w:rPr>
        <w:t>的预算管理</w:t>
      </w:r>
      <w:r>
        <w:rPr>
          <w:rFonts w:ascii="仿宋" w:eastAsia="仿宋" w:hAnsi="仿宋" w:hint="eastAsia"/>
          <w:sz w:val="32"/>
          <w:szCs w:val="32"/>
        </w:rPr>
        <w:t>机</w:t>
      </w:r>
      <w:r w:rsidRPr="003E3705">
        <w:rPr>
          <w:rFonts w:ascii="仿宋" w:eastAsia="仿宋" w:hAnsi="仿宋"/>
          <w:sz w:val="32"/>
          <w:szCs w:val="32"/>
        </w:rPr>
        <w:t>制</w:t>
      </w:r>
      <w:r w:rsidRPr="003E3705">
        <w:rPr>
          <w:rFonts w:ascii="仿宋" w:eastAsia="仿宋" w:hAnsi="仿宋" w:hint="eastAsia"/>
          <w:sz w:val="32"/>
          <w:szCs w:val="32"/>
        </w:rPr>
        <w:t>。</w:t>
      </w:r>
    </w:p>
    <w:p w:rsidR="004C1795" w:rsidRDefault="002B4DE5" w:rsidP="004C1795">
      <w:pPr>
        <w:adjustRightInd w:val="0"/>
        <w:snapToGrid w:val="0"/>
        <w:spacing w:line="560" w:lineRule="exact"/>
        <w:ind w:firstLineChars="200" w:firstLine="640"/>
        <w:rPr>
          <w:rFonts w:ascii="仿宋" w:eastAsia="仿宋" w:hAnsi="仿宋"/>
          <w:sz w:val="32"/>
          <w:szCs w:val="32"/>
        </w:rPr>
      </w:pPr>
      <w:r w:rsidRPr="003E3705">
        <w:rPr>
          <w:rFonts w:ascii="仿宋" w:eastAsia="仿宋" w:hAnsi="仿宋"/>
          <w:sz w:val="32"/>
          <w:szCs w:val="32"/>
        </w:rPr>
        <w:t>第</w:t>
      </w:r>
      <w:r w:rsidR="004C1795" w:rsidRPr="003E3705">
        <w:rPr>
          <w:rFonts w:ascii="仿宋" w:eastAsia="仿宋" w:hAnsi="仿宋"/>
          <w:sz w:val="32"/>
          <w:szCs w:val="32"/>
        </w:rPr>
        <w:t>四</w:t>
      </w:r>
      <w:r w:rsidRPr="003E3705">
        <w:rPr>
          <w:rFonts w:ascii="仿宋" w:eastAsia="仿宋" w:hAnsi="仿宋"/>
          <w:sz w:val="32"/>
          <w:szCs w:val="32"/>
        </w:rPr>
        <w:t>条</w:t>
      </w:r>
      <w:r w:rsidRPr="003E3705">
        <w:rPr>
          <w:rFonts w:ascii="仿宋" w:eastAsia="仿宋" w:hAnsi="仿宋" w:hint="eastAsia"/>
          <w:sz w:val="32"/>
          <w:szCs w:val="32"/>
        </w:rPr>
        <w:t xml:space="preserve"> 学校预算年度自公历1月1日起，至12月31日止</w:t>
      </w:r>
      <w:r w:rsidRPr="003E3705">
        <w:rPr>
          <w:rFonts w:ascii="仿宋" w:eastAsia="仿宋" w:hAnsi="仿宋"/>
          <w:sz w:val="32"/>
          <w:szCs w:val="32"/>
        </w:rPr>
        <w:t>。</w:t>
      </w:r>
    </w:p>
    <w:p w:rsidR="0030694A" w:rsidRPr="00AE5FCF" w:rsidRDefault="002B4DE5" w:rsidP="008D7C50">
      <w:pPr>
        <w:adjustRightInd w:val="0"/>
        <w:snapToGrid w:val="0"/>
        <w:spacing w:line="560" w:lineRule="exact"/>
        <w:ind w:firstLineChars="200" w:firstLine="643"/>
        <w:jc w:val="center"/>
        <w:rPr>
          <w:rFonts w:ascii="仿宋" w:eastAsia="仿宋" w:hAnsi="仿宋"/>
          <w:b/>
          <w:sz w:val="32"/>
          <w:szCs w:val="32"/>
        </w:rPr>
      </w:pPr>
      <w:r w:rsidRPr="00AE5FCF">
        <w:rPr>
          <w:rFonts w:ascii="仿宋" w:eastAsia="仿宋" w:hAnsi="仿宋"/>
          <w:b/>
          <w:sz w:val="32"/>
          <w:szCs w:val="32"/>
        </w:rPr>
        <w:t>第二章</w:t>
      </w:r>
      <w:r w:rsidRPr="00AE5FCF">
        <w:rPr>
          <w:rFonts w:ascii="仿宋" w:eastAsia="仿宋" w:hAnsi="仿宋" w:hint="eastAsia"/>
          <w:b/>
          <w:sz w:val="32"/>
          <w:szCs w:val="32"/>
        </w:rPr>
        <w:t xml:space="preserve"> 预算</w:t>
      </w:r>
      <w:r w:rsidRPr="00AE5FCF">
        <w:rPr>
          <w:rFonts w:ascii="仿宋" w:eastAsia="仿宋" w:hAnsi="仿宋"/>
          <w:b/>
          <w:sz w:val="32"/>
          <w:szCs w:val="32"/>
        </w:rPr>
        <w:t>管理体制</w:t>
      </w:r>
    </w:p>
    <w:p w:rsidR="00756166" w:rsidRPr="00AE5FCF" w:rsidRDefault="002B4DE5" w:rsidP="008D7C50">
      <w:pPr>
        <w:adjustRightInd w:val="0"/>
        <w:snapToGrid w:val="0"/>
        <w:spacing w:line="560" w:lineRule="exact"/>
        <w:ind w:firstLineChars="200" w:firstLine="640"/>
        <w:rPr>
          <w:rFonts w:ascii="仿宋" w:eastAsia="仿宋" w:hAnsi="仿宋"/>
          <w:sz w:val="32"/>
          <w:szCs w:val="32"/>
        </w:rPr>
      </w:pPr>
      <w:r w:rsidRPr="00AE5FCF">
        <w:rPr>
          <w:rFonts w:ascii="仿宋" w:eastAsia="仿宋" w:hAnsi="仿宋"/>
          <w:sz w:val="32"/>
          <w:szCs w:val="32"/>
        </w:rPr>
        <w:t>第五条</w:t>
      </w:r>
      <w:r w:rsidRPr="00AE5FCF">
        <w:rPr>
          <w:rFonts w:ascii="宋体" w:hAnsi="宋体" w:cs="宋体" w:hint="eastAsia"/>
          <w:sz w:val="32"/>
          <w:szCs w:val="32"/>
        </w:rPr>
        <w:t> </w:t>
      </w:r>
      <w:r w:rsidRPr="00AE5FCF">
        <w:rPr>
          <w:rFonts w:ascii="仿宋" w:eastAsia="仿宋" w:hAnsi="仿宋"/>
          <w:sz w:val="32"/>
          <w:szCs w:val="32"/>
        </w:rPr>
        <w:t>学校党委会</w:t>
      </w:r>
      <w:r w:rsidRPr="00AE5FCF">
        <w:rPr>
          <w:rFonts w:ascii="仿宋" w:eastAsia="仿宋" w:hAnsi="仿宋" w:hint="eastAsia"/>
          <w:sz w:val="32"/>
          <w:szCs w:val="32"/>
        </w:rPr>
        <w:t>是预算</w:t>
      </w:r>
      <w:r w:rsidR="003B502A" w:rsidRPr="00AE5FCF">
        <w:rPr>
          <w:rFonts w:ascii="仿宋" w:eastAsia="仿宋" w:hAnsi="仿宋" w:hint="eastAsia"/>
          <w:sz w:val="32"/>
          <w:szCs w:val="32"/>
        </w:rPr>
        <w:t>的</w:t>
      </w:r>
      <w:r w:rsidRPr="00AE5FCF">
        <w:rPr>
          <w:rFonts w:ascii="仿宋" w:eastAsia="仿宋" w:hAnsi="仿宋" w:hint="eastAsia"/>
          <w:sz w:val="32"/>
          <w:szCs w:val="32"/>
        </w:rPr>
        <w:t>决策机构</w:t>
      </w:r>
      <w:r w:rsidR="004C1795" w:rsidRPr="00AE5FCF">
        <w:rPr>
          <w:rFonts w:ascii="仿宋" w:eastAsia="仿宋" w:hAnsi="仿宋" w:hint="eastAsia"/>
          <w:sz w:val="32"/>
          <w:szCs w:val="32"/>
        </w:rPr>
        <w:t>，负责审定批准年度预算方案、以及按规定权限审定年度预算追加以及重大预算调整方案等。</w:t>
      </w:r>
    </w:p>
    <w:p w:rsidR="004C1795" w:rsidRPr="00AE5FCF" w:rsidRDefault="004C1795" w:rsidP="008D7C50">
      <w:pPr>
        <w:adjustRightInd w:val="0"/>
        <w:snapToGrid w:val="0"/>
        <w:spacing w:line="560" w:lineRule="exact"/>
        <w:ind w:firstLineChars="200" w:firstLine="640"/>
        <w:rPr>
          <w:rFonts w:ascii="仿宋" w:eastAsia="仿宋" w:hAnsi="仿宋"/>
          <w:sz w:val="32"/>
          <w:szCs w:val="32"/>
        </w:rPr>
      </w:pPr>
      <w:r w:rsidRPr="00AE5FCF">
        <w:rPr>
          <w:rFonts w:ascii="仿宋" w:eastAsia="仿宋" w:hAnsi="仿宋" w:hint="eastAsia"/>
          <w:sz w:val="32"/>
          <w:szCs w:val="32"/>
        </w:rPr>
        <w:t>校长办公会负责审核、修订预算建议方案，以及按规定权限审定年度预算追加以及预算调整方案等。</w:t>
      </w:r>
    </w:p>
    <w:p w:rsidR="0030694A" w:rsidRPr="00AE5FCF" w:rsidRDefault="002B4DE5" w:rsidP="008D7C50">
      <w:pPr>
        <w:adjustRightInd w:val="0"/>
        <w:snapToGrid w:val="0"/>
        <w:spacing w:line="560" w:lineRule="exact"/>
        <w:ind w:firstLineChars="200" w:firstLine="640"/>
        <w:rPr>
          <w:rFonts w:ascii="仿宋" w:eastAsia="仿宋" w:hAnsi="仿宋"/>
          <w:sz w:val="32"/>
          <w:szCs w:val="32"/>
        </w:rPr>
      </w:pPr>
      <w:r w:rsidRPr="00AE5FCF">
        <w:rPr>
          <w:rFonts w:ascii="仿宋" w:eastAsia="仿宋" w:hAnsi="仿宋"/>
          <w:sz w:val="32"/>
          <w:szCs w:val="32"/>
        </w:rPr>
        <w:t>第六条</w:t>
      </w:r>
      <w:r w:rsidRPr="00AE5FCF">
        <w:rPr>
          <w:rFonts w:ascii="宋体" w:hAnsi="宋体" w:cs="宋体" w:hint="eastAsia"/>
          <w:sz w:val="32"/>
          <w:szCs w:val="32"/>
        </w:rPr>
        <w:t> </w:t>
      </w:r>
      <w:r w:rsidRPr="00AE5FCF">
        <w:rPr>
          <w:rFonts w:ascii="仿宋" w:eastAsia="仿宋" w:hAnsi="仿宋"/>
          <w:sz w:val="32"/>
          <w:szCs w:val="32"/>
        </w:rPr>
        <w:t>学校财务处</w:t>
      </w:r>
      <w:r w:rsidRPr="00AE5FCF">
        <w:rPr>
          <w:rFonts w:ascii="仿宋" w:eastAsia="仿宋" w:hAnsi="仿宋" w:hint="eastAsia"/>
          <w:sz w:val="32"/>
          <w:szCs w:val="32"/>
        </w:rPr>
        <w:t>是预算</w:t>
      </w:r>
      <w:r w:rsidR="008369CC" w:rsidRPr="00AE5FCF">
        <w:rPr>
          <w:rFonts w:ascii="仿宋" w:eastAsia="仿宋" w:hAnsi="仿宋" w:hint="eastAsia"/>
          <w:sz w:val="32"/>
          <w:szCs w:val="32"/>
        </w:rPr>
        <w:t>业务</w:t>
      </w:r>
      <w:r w:rsidRPr="00AE5FCF">
        <w:rPr>
          <w:rFonts w:ascii="仿宋" w:eastAsia="仿宋" w:hAnsi="仿宋" w:hint="eastAsia"/>
          <w:sz w:val="32"/>
          <w:szCs w:val="32"/>
        </w:rPr>
        <w:t>管理</w:t>
      </w:r>
      <w:r w:rsidR="00756166" w:rsidRPr="00AE5FCF">
        <w:rPr>
          <w:rFonts w:ascii="仿宋" w:eastAsia="仿宋" w:hAnsi="仿宋" w:hint="eastAsia"/>
          <w:sz w:val="32"/>
          <w:szCs w:val="32"/>
        </w:rPr>
        <w:t>的职能部门</w:t>
      </w:r>
      <w:r w:rsidRPr="00AE5FCF">
        <w:rPr>
          <w:rFonts w:ascii="仿宋" w:eastAsia="仿宋" w:hAnsi="仿宋" w:hint="eastAsia"/>
          <w:sz w:val="32"/>
          <w:szCs w:val="32"/>
        </w:rPr>
        <w:t>，</w:t>
      </w:r>
      <w:r w:rsidRPr="00AE5FCF">
        <w:rPr>
          <w:rFonts w:ascii="仿宋" w:eastAsia="仿宋" w:hAnsi="仿宋"/>
          <w:sz w:val="32"/>
          <w:szCs w:val="32"/>
        </w:rPr>
        <w:t>负责</w:t>
      </w:r>
      <w:r w:rsidR="004C1795" w:rsidRPr="00AE5FCF">
        <w:rPr>
          <w:rFonts w:ascii="仿宋" w:eastAsia="仿宋" w:hAnsi="仿宋" w:hint="eastAsia"/>
          <w:sz w:val="32"/>
          <w:szCs w:val="32"/>
        </w:rPr>
        <w:lastRenderedPageBreak/>
        <w:t>预算的组织和实施。</w:t>
      </w:r>
      <w:r w:rsidR="008369CC" w:rsidRPr="00AE5FCF">
        <w:rPr>
          <w:rFonts w:ascii="仿宋" w:eastAsia="仿宋" w:hAnsi="仿宋" w:hint="eastAsia"/>
          <w:sz w:val="32"/>
          <w:szCs w:val="32"/>
        </w:rPr>
        <w:t>其</w:t>
      </w:r>
      <w:r w:rsidR="004C1795" w:rsidRPr="00AE5FCF">
        <w:rPr>
          <w:rFonts w:ascii="仿宋" w:eastAsia="仿宋" w:hAnsi="仿宋" w:hint="eastAsia"/>
          <w:sz w:val="32"/>
          <w:szCs w:val="32"/>
        </w:rPr>
        <w:t>主要职责是：布置预算编制工作；汇总各单位</w:t>
      </w:r>
      <w:r w:rsidRPr="00AE5FCF">
        <w:rPr>
          <w:rFonts w:ascii="仿宋" w:eastAsia="仿宋" w:hAnsi="仿宋"/>
          <w:sz w:val="32"/>
          <w:szCs w:val="32"/>
        </w:rPr>
        <w:t>预算</w:t>
      </w:r>
      <w:r w:rsidR="004C1795" w:rsidRPr="00AE5FCF">
        <w:rPr>
          <w:rFonts w:ascii="仿宋" w:eastAsia="仿宋" w:hAnsi="仿宋" w:hint="eastAsia"/>
          <w:sz w:val="32"/>
          <w:szCs w:val="32"/>
        </w:rPr>
        <w:t>草案；</w:t>
      </w:r>
      <w:r w:rsidR="004C1795" w:rsidRPr="00AE5FCF">
        <w:rPr>
          <w:rFonts w:ascii="仿宋" w:eastAsia="仿宋" w:hAnsi="仿宋"/>
          <w:sz w:val="32"/>
          <w:szCs w:val="32"/>
        </w:rPr>
        <w:t>编制学校预算建议方案</w:t>
      </w:r>
      <w:r w:rsidR="004C1795" w:rsidRPr="00AE5FCF">
        <w:rPr>
          <w:rFonts w:ascii="仿宋" w:eastAsia="仿宋" w:hAnsi="仿宋" w:hint="eastAsia"/>
          <w:sz w:val="32"/>
          <w:szCs w:val="32"/>
        </w:rPr>
        <w:t>；</w:t>
      </w:r>
      <w:r w:rsidR="008369CC" w:rsidRPr="00AE5FCF">
        <w:rPr>
          <w:rFonts w:ascii="仿宋" w:eastAsia="仿宋" w:hAnsi="仿宋" w:hint="eastAsia"/>
          <w:sz w:val="32"/>
          <w:szCs w:val="32"/>
        </w:rPr>
        <w:t>做好年度</w:t>
      </w:r>
      <w:r w:rsidR="008369CC" w:rsidRPr="00AE5FCF">
        <w:rPr>
          <w:rFonts w:ascii="仿宋" w:eastAsia="仿宋" w:hAnsi="仿宋"/>
          <w:sz w:val="32"/>
          <w:szCs w:val="32"/>
        </w:rPr>
        <w:t>预算执行</w:t>
      </w:r>
      <w:r w:rsidR="008369CC" w:rsidRPr="00AE5FCF">
        <w:rPr>
          <w:rFonts w:ascii="仿宋" w:eastAsia="仿宋" w:hAnsi="仿宋" w:hint="eastAsia"/>
          <w:sz w:val="32"/>
          <w:szCs w:val="32"/>
        </w:rPr>
        <w:t>情况分析与</w:t>
      </w:r>
      <w:r w:rsidR="008369CC" w:rsidRPr="00AE5FCF">
        <w:rPr>
          <w:rFonts w:ascii="仿宋" w:eastAsia="仿宋" w:hAnsi="仿宋"/>
          <w:sz w:val="32"/>
          <w:szCs w:val="32"/>
        </w:rPr>
        <w:t>监</w:t>
      </w:r>
      <w:r w:rsidR="008369CC" w:rsidRPr="00AE5FCF">
        <w:rPr>
          <w:rFonts w:ascii="仿宋" w:eastAsia="仿宋" w:hAnsi="仿宋" w:hint="eastAsia"/>
          <w:sz w:val="32"/>
          <w:szCs w:val="32"/>
        </w:rPr>
        <w:t>管</w:t>
      </w:r>
      <w:r w:rsidRPr="00AE5FCF">
        <w:rPr>
          <w:rFonts w:ascii="仿宋" w:eastAsia="仿宋" w:hAnsi="仿宋"/>
          <w:sz w:val="32"/>
          <w:szCs w:val="32"/>
        </w:rPr>
        <w:t>。</w:t>
      </w:r>
    </w:p>
    <w:p w:rsidR="0030694A" w:rsidRPr="00AE5FCF" w:rsidRDefault="002B4DE5" w:rsidP="008D7C50">
      <w:pPr>
        <w:adjustRightInd w:val="0"/>
        <w:snapToGrid w:val="0"/>
        <w:spacing w:line="560" w:lineRule="exact"/>
        <w:ind w:firstLineChars="200" w:firstLine="640"/>
        <w:rPr>
          <w:rFonts w:ascii="仿宋" w:eastAsia="仿宋" w:hAnsi="仿宋"/>
          <w:sz w:val="32"/>
          <w:szCs w:val="32"/>
        </w:rPr>
      </w:pPr>
      <w:r w:rsidRPr="00AE5FCF">
        <w:rPr>
          <w:rFonts w:ascii="仿宋" w:eastAsia="仿宋" w:hAnsi="仿宋"/>
          <w:sz w:val="32"/>
          <w:szCs w:val="32"/>
        </w:rPr>
        <w:t>第</w:t>
      </w:r>
      <w:r w:rsidRPr="00AE5FCF">
        <w:rPr>
          <w:rFonts w:ascii="仿宋" w:eastAsia="仿宋" w:hAnsi="仿宋" w:hint="eastAsia"/>
          <w:sz w:val="32"/>
          <w:szCs w:val="32"/>
        </w:rPr>
        <w:t>七</w:t>
      </w:r>
      <w:r w:rsidRPr="00AE5FCF">
        <w:rPr>
          <w:rFonts w:ascii="仿宋" w:eastAsia="仿宋" w:hAnsi="仿宋"/>
          <w:sz w:val="32"/>
          <w:szCs w:val="32"/>
        </w:rPr>
        <w:t>条</w:t>
      </w:r>
      <w:r w:rsidRPr="00AE5FCF">
        <w:rPr>
          <w:rFonts w:ascii="宋体" w:hAnsi="宋体" w:cs="宋体" w:hint="eastAsia"/>
          <w:sz w:val="32"/>
          <w:szCs w:val="32"/>
        </w:rPr>
        <w:t> </w:t>
      </w:r>
      <w:r w:rsidRPr="00AE5FCF">
        <w:rPr>
          <w:rFonts w:ascii="仿宋" w:eastAsia="仿宋" w:hAnsi="仿宋" w:hint="eastAsia"/>
          <w:sz w:val="32"/>
          <w:szCs w:val="32"/>
        </w:rPr>
        <w:t>学校</w:t>
      </w:r>
      <w:r w:rsidRPr="00AE5FCF">
        <w:rPr>
          <w:rFonts w:ascii="仿宋" w:eastAsia="仿宋" w:hAnsi="仿宋"/>
          <w:sz w:val="32"/>
          <w:szCs w:val="32"/>
        </w:rPr>
        <w:t>各</w:t>
      </w:r>
      <w:r w:rsidRPr="00AE5FCF">
        <w:rPr>
          <w:rFonts w:ascii="仿宋" w:eastAsia="仿宋" w:hAnsi="仿宋" w:hint="eastAsia"/>
          <w:sz w:val="32"/>
          <w:szCs w:val="32"/>
        </w:rPr>
        <w:t>二级单位</w:t>
      </w:r>
      <w:r w:rsidR="008369CC" w:rsidRPr="00AE5FCF">
        <w:rPr>
          <w:rFonts w:ascii="仿宋" w:eastAsia="仿宋" w:hAnsi="仿宋" w:hint="eastAsia"/>
          <w:sz w:val="32"/>
          <w:szCs w:val="32"/>
        </w:rPr>
        <w:t>（</w:t>
      </w:r>
      <w:r w:rsidRPr="00AE5FCF">
        <w:rPr>
          <w:rFonts w:ascii="仿宋" w:eastAsia="仿宋" w:hAnsi="仿宋" w:hint="eastAsia"/>
          <w:sz w:val="32"/>
          <w:szCs w:val="32"/>
        </w:rPr>
        <w:t>或</w:t>
      </w:r>
      <w:r w:rsidR="000616FF" w:rsidRPr="00AE5FCF">
        <w:rPr>
          <w:rFonts w:ascii="仿宋" w:eastAsia="仿宋" w:hAnsi="仿宋" w:hint="eastAsia"/>
          <w:sz w:val="32"/>
          <w:szCs w:val="32"/>
        </w:rPr>
        <w:t>归口管理</w:t>
      </w:r>
      <w:r w:rsidR="008369CC" w:rsidRPr="00AE5FCF">
        <w:rPr>
          <w:rFonts w:ascii="仿宋" w:eastAsia="仿宋" w:hAnsi="仿宋" w:hint="eastAsia"/>
          <w:sz w:val="32"/>
          <w:szCs w:val="32"/>
        </w:rPr>
        <w:t>部门）</w:t>
      </w:r>
      <w:r w:rsidRPr="00AE5FCF">
        <w:rPr>
          <w:rFonts w:ascii="仿宋" w:eastAsia="仿宋" w:hAnsi="仿宋" w:hint="eastAsia"/>
          <w:sz w:val="32"/>
          <w:szCs w:val="32"/>
        </w:rPr>
        <w:t>是预算业务管理执行机构。</w:t>
      </w:r>
      <w:r w:rsidR="008369CC" w:rsidRPr="00AE5FCF">
        <w:rPr>
          <w:rFonts w:ascii="仿宋" w:eastAsia="仿宋" w:hAnsi="仿宋" w:hint="eastAsia"/>
          <w:sz w:val="32"/>
          <w:szCs w:val="32"/>
        </w:rPr>
        <w:t>其主要职责是：负责本单位业务所涉及的预算编制、执行、分析和控制</w:t>
      </w:r>
      <w:r w:rsidR="001C4820" w:rsidRPr="00AE5FCF">
        <w:rPr>
          <w:rFonts w:ascii="仿宋" w:eastAsia="仿宋" w:hAnsi="仿宋" w:hint="eastAsia"/>
          <w:sz w:val="32"/>
          <w:szCs w:val="32"/>
        </w:rPr>
        <w:t>、以及预算绩效的自我评价</w:t>
      </w:r>
      <w:r w:rsidR="008369CC" w:rsidRPr="00AE5FCF">
        <w:rPr>
          <w:rFonts w:ascii="仿宋" w:eastAsia="仿宋" w:hAnsi="仿宋" w:hint="eastAsia"/>
          <w:sz w:val="32"/>
          <w:szCs w:val="32"/>
        </w:rPr>
        <w:t>，其主要负责人是本单位预算的第一责任人。</w:t>
      </w:r>
    </w:p>
    <w:p w:rsidR="0030694A" w:rsidRPr="00AE5FCF" w:rsidRDefault="002B4DE5" w:rsidP="008D7C50">
      <w:pPr>
        <w:adjustRightInd w:val="0"/>
        <w:snapToGrid w:val="0"/>
        <w:spacing w:line="560" w:lineRule="exact"/>
        <w:ind w:firstLineChars="200" w:firstLine="643"/>
        <w:jc w:val="center"/>
        <w:rPr>
          <w:rFonts w:ascii="仿宋" w:eastAsia="仿宋" w:hAnsi="仿宋"/>
          <w:b/>
          <w:sz w:val="32"/>
          <w:szCs w:val="32"/>
        </w:rPr>
      </w:pPr>
      <w:r w:rsidRPr="00AE5FCF">
        <w:rPr>
          <w:rFonts w:ascii="仿宋" w:eastAsia="仿宋" w:hAnsi="仿宋"/>
          <w:b/>
          <w:sz w:val="32"/>
          <w:szCs w:val="32"/>
        </w:rPr>
        <w:t>第</w:t>
      </w:r>
      <w:r w:rsidRPr="00AE5FCF">
        <w:rPr>
          <w:rFonts w:ascii="仿宋" w:eastAsia="仿宋" w:hAnsi="仿宋" w:hint="eastAsia"/>
          <w:b/>
          <w:sz w:val="32"/>
          <w:szCs w:val="32"/>
        </w:rPr>
        <w:t>三</w:t>
      </w:r>
      <w:r w:rsidRPr="00AE5FCF">
        <w:rPr>
          <w:rFonts w:ascii="仿宋" w:eastAsia="仿宋" w:hAnsi="仿宋"/>
          <w:b/>
          <w:sz w:val="32"/>
          <w:szCs w:val="32"/>
        </w:rPr>
        <w:t>章</w:t>
      </w:r>
      <w:r w:rsidRPr="00AE5FCF">
        <w:rPr>
          <w:rFonts w:ascii="仿宋" w:eastAsia="仿宋" w:hAnsi="仿宋" w:hint="eastAsia"/>
          <w:b/>
          <w:sz w:val="32"/>
          <w:szCs w:val="32"/>
        </w:rPr>
        <w:t xml:space="preserve"> 预算编制原则</w:t>
      </w:r>
      <w:r w:rsidR="00756166" w:rsidRPr="00AE5FCF">
        <w:rPr>
          <w:rFonts w:ascii="仿宋" w:eastAsia="仿宋" w:hAnsi="仿宋" w:hint="eastAsia"/>
          <w:b/>
          <w:sz w:val="32"/>
          <w:szCs w:val="32"/>
        </w:rPr>
        <w:t>与范围</w:t>
      </w:r>
    </w:p>
    <w:p w:rsidR="00204837" w:rsidRPr="00AE5FCF" w:rsidRDefault="002B4DE5" w:rsidP="008D7C50">
      <w:pPr>
        <w:adjustRightInd w:val="0"/>
        <w:snapToGrid w:val="0"/>
        <w:spacing w:line="560" w:lineRule="exact"/>
        <w:ind w:firstLineChars="200" w:firstLine="640"/>
        <w:rPr>
          <w:rFonts w:ascii="仿宋" w:eastAsia="仿宋" w:hAnsi="仿宋"/>
          <w:sz w:val="32"/>
          <w:szCs w:val="32"/>
        </w:rPr>
      </w:pPr>
      <w:r w:rsidRPr="00AE5FCF">
        <w:rPr>
          <w:rFonts w:ascii="仿宋" w:eastAsia="仿宋" w:hAnsi="仿宋"/>
          <w:sz w:val="32"/>
          <w:szCs w:val="32"/>
        </w:rPr>
        <w:t>第</w:t>
      </w:r>
      <w:r w:rsidRPr="00AE5FCF">
        <w:rPr>
          <w:rFonts w:ascii="仿宋" w:eastAsia="仿宋" w:hAnsi="仿宋" w:hint="eastAsia"/>
          <w:sz w:val="32"/>
          <w:szCs w:val="32"/>
        </w:rPr>
        <w:t>八</w:t>
      </w:r>
      <w:r w:rsidRPr="00AE5FCF">
        <w:rPr>
          <w:rFonts w:ascii="仿宋" w:eastAsia="仿宋" w:hAnsi="仿宋"/>
          <w:sz w:val="32"/>
          <w:szCs w:val="32"/>
        </w:rPr>
        <w:t>条</w:t>
      </w:r>
      <w:r w:rsidRPr="00AE5FCF">
        <w:rPr>
          <w:rFonts w:ascii="仿宋" w:eastAsia="仿宋" w:hAnsi="仿宋" w:hint="eastAsia"/>
          <w:sz w:val="32"/>
          <w:szCs w:val="32"/>
        </w:rPr>
        <w:t xml:space="preserve"> </w:t>
      </w:r>
      <w:r w:rsidRPr="00AE5FCF">
        <w:rPr>
          <w:rFonts w:ascii="仿宋" w:eastAsia="仿宋" w:hAnsi="仿宋"/>
          <w:sz w:val="32"/>
          <w:szCs w:val="32"/>
        </w:rPr>
        <w:t>预算编制的总原则</w:t>
      </w:r>
      <w:r w:rsidRPr="00AE5FCF">
        <w:rPr>
          <w:rFonts w:ascii="仿宋" w:eastAsia="仿宋" w:hAnsi="仿宋" w:hint="eastAsia"/>
          <w:sz w:val="32"/>
          <w:szCs w:val="32"/>
        </w:rPr>
        <w:t>：</w:t>
      </w:r>
    </w:p>
    <w:p w:rsidR="00204837" w:rsidRPr="00AE5FCF" w:rsidRDefault="002B4DE5" w:rsidP="008D7C50">
      <w:pPr>
        <w:adjustRightInd w:val="0"/>
        <w:snapToGrid w:val="0"/>
        <w:spacing w:line="560" w:lineRule="exact"/>
        <w:ind w:firstLineChars="200" w:firstLine="640"/>
        <w:rPr>
          <w:rFonts w:ascii="仿宋" w:eastAsia="仿宋" w:hAnsi="仿宋"/>
          <w:sz w:val="32"/>
          <w:szCs w:val="32"/>
        </w:rPr>
      </w:pPr>
      <w:r w:rsidRPr="00AE5FCF">
        <w:rPr>
          <w:rFonts w:ascii="仿宋" w:eastAsia="仿宋" w:hAnsi="仿宋" w:hint="eastAsia"/>
          <w:sz w:val="32"/>
          <w:szCs w:val="32"/>
        </w:rPr>
        <w:t>（1）</w:t>
      </w:r>
      <w:r w:rsidRPr="00AE5FCF">
        <w:rPr>
          <w:rFonts w:ascii="仿宋" w:eastAsia="仿宋" w:hAnsi="仿宋"/>
          <w:sz w:val="32"/>
          <w:szCs w:val="32"/>
        </w:rPr>
        <w:t>量入为出、收支平衡</w:t>
      </w:r>
      <w:r w:rsidRPr="00AE5FCF">
        <w:rPr>
          <w:rFonts w:ascii="仿宋" w:eastAsia="仿宋" w:hAnsi="仿宋" w:hint="eastAsia"/>
          <w:sz w:val="32"/>
          <w:szCs w:val="32"/>
        </w:rPr>
        <w:t>的原则；</w:t>
      </w:r>
    </w:p>
    <w:p w:rsidR="00463836" w:rsidRPr="00AE5FCF" w:rsidRDefault="002B4DE5" w:rsidP="00463836">
      <w:pPr>
        <w:adjustRightInd w:val="0"/>
        <w:snapToGrid w:val="0"/>
        <w:spacing w:line="560" w:lineRule="exact"/>
        <w:ind w:firstLineChars="200" w:firstLine="640"/>
        <w:rPr>
          <w:rFonts w:ascii="仿宋" w:eastAsia="仿宋" w:hAnsi="仿宋"/>
          <w:sz w:val="32"/>
          <w:szCs w:val="32"/>
        </w:rPr>
      </w:pPr>
      <w:r w:rsidRPr="00AE5FCF">
        <w:rPr>
          <w:rFonts w:ascii="仿宋" w:eastAsia="仿宋" w:hAnsi="仿宋" w:hint="eastAsia"/>
          <w:sz w:val="32"/>
          <w:szCs w:val="32"/>
        </w:rPr>
        <w:t>（2）</w:t>
      </w:r>
      <w:r w:rsidRPr="00AE5FCF">
        <w:rPr>
          <w:rFonts w:ascii="仿宋" w:eastAsia="仿宋" w:hAnsi="仿宋"/>
          <w:sz w:val="32"/>
          <w:szCs w:val="32"/>
        </w:rPr>
        <w:t>收入预算坚持积极稳妥</w:t>
      </w:r>
      <w:r w:rsidRPr="00AE5FCF">
        <w:rPr>
          <w:rFonts w:ascii="仿宋" w:eastAsia="仿宋" w:hAnsi="仿宋" w:hint="eastAsia"/>
          <w:sz w:val="32"/>
          <w:szCs w:val="32"/>
        </w:rPr>
        <w:t>的原则；</w:t>
      </w:r>
    </w:p>
    <w:p w:rsidR="00204837" w:rsidRPr="00AE5FCF" w:rsidRDefault="002B4DE5" w:rsidP="00463836">
      <w:pPr>
        <w:adjustRightInd w:val="0"/>
        <w:snapToGrid w:val="0"/>
        <w:spacing w:line="560" w:lineRule="exact"/>
        <w:ind w:firstLineChars="200" w:firstLine="720"/>
        <w:rPr>
          <w:rFonts w:ascii="仿宋" w:eastAsia="仿宋" w:hAnsi="仿宋"/>
          <w:sz w:val="32"/>
          <w:szCs w:val="32"/>
        </w:rPr>
      </w:pPr>
      <w:r w:rsidRPr="00AE5FCF">
        <w:rPr>
          <w:rFonts w:ascii="仿宋" w:eastAsia="仿宋" w:hAnsi="仿宋" w:hint="eastAsia"/>
          <w:spacing w:val="20"/>
          <w:sz w:val="32"/>
          <w:szCs w:val="32"/>
        </w:rPr>
        <w:t>（3）</w:t>
      </w:r>
      <w:r w:rsidRPr="00AE5FCF">
        <w:rPr>
          <w:rFonts w:ascii="仿宋" w:eastAsia="仿宋" w:hAnsi="仿宋"/>
          <w:sz w:val="32"/>
          <w:szCs w:val="32"/>
        </w:rPr>
        <w:t>支出预算坚持统筹兼顾、</w:t>
      </w:r>
      <w:r w:rsidR="00AD16B7" w:rsidRPr="00AE5FCF">
        <w:rPr>
          <w:rFonts w:ascii="仿宋" w:eastAsia="仿宋" w:hAnsi="仿宋" w:hint="eastAsia"/>
          <w:sz w:val="32"/>
          <w:szCs w:val="32"/>
        </w:rPr>
        <w:t>确保</w:t>
      </w:r>
      <w:r w:rsidRPr="00AE5FCF">
        <w:rPr>
          <w:rFonts w:ascii="仿宋" w:eastAsia="仿宋" w:hAnsi="仿宋"/>
          <w:sz w:val="32"/>
          <w:szCs w:val="32"/>
        </w:rPr>
        <w:t>重点</w:t>
      </w:r>
      <w:r w:rsidR="00AD16B7" w:rsidRPr="00AE5FCF">
        <w:rPr>
          <w:rFonts w:ascii="仿宋" w:eastAsia="仿宋" w:hAnsi="仿宋" w:hint="eastAsia"/>
          <w:sz w:val="32"/>
          <w:szCs w:val="32"/>
        </w:rPr>
        <w:t>，即：</w:t>
      </w:r>
      <w:r w:rsidRPr="00AE5FCF">
        <w:rPr>
          <w:rFonts w:ascii="仿宋" w:eastAsia="仿宋" w:hAnsi="仿宋" w:hint="eastAsia"/>
          <w:sz w:val="32"/>
          <w:szCs w:val="32"/>
        </w:rPr>
        <w:t>保工资、保运行、保教学、量力搞建设的原则</w:t>
      </w:r>
      <w:r w:rsidRPr="00AE5FCF">
        <w:rPr>
          <w:rFonts w:ascii="仿宋" w:eastAsia="仿宋" w:hAnsi="仿宋" w:hint="eastAsia"/>
          <w:spacing w:val="20"/>
          <w:sz w:val="32"/>
          <w:szCs w:val="32"/>
        </w:rPr>
        <w:t>；</w:t>
      </w:r>
    </w:p>
    <w:p w:rsidR="00BA081E" w:rsidRPr="00AE5FCF" w:rsidRDefault="002B4DE5" w:rsidP="008D7C50">
      <w:pPr>
        <w:tabs>
          <w:tab w:val="left" w:pos="5040"/>
        </w:tabs>
        <w:spacing w:line="560" w:lineRule="exact"/>
        <w:ind w:firstLineChars="200" w:firstLine="640"/>
        <w:rPr>
          <w:rFonts w:ascii="仿宋" w:eastAsia="仿宋" w:hAnsi="仿宋"/>
          <w:sz w:val="32"/>
          <w:szCs w:val="32"/>
        </w:rPr>
      </w:pPr>
      <w:r w:rsidRPr="00AE5FCF">
        <w:rPr>
          <w:rFonts w:ascii="仿宋" w:eastAsia="仿宋" w:hAnsi="仿宋"/>
          <w:sz w:val="32"/>
          <w:szCs w:val="32"/>
        </w:rPr>
        <w:t>第</w:t>
      </w:r>
      <w:r w:rsidRPr="00AE5FCF">
        <w:rPr>
          <w:rFonts w:ascii="仿宋" w:eastAsia="仿宋" w:hAnsi="仿宋" w:hint="eastAsia"/>
          <w:sz w:val="32"/>
          <w:szCs w:val="32"/>
        </w:rPr>
        <w:t>九</w:t>
      </w:r>
      <w:r w:rsidRPr="00AE5FCF">
        <w:rPr>
          <w:rFonts w:ascii="仿宋" w:eastAsia="仿宋" w:hAnsi="仿宋"/>
          <w:sz w:val="32"/>
          <w:szCs w:val="32"/>
        </w:rPr>
        <w:t>条</w:t>
      </w:r>
      <w:r w:rsidR="00BA081E" w:rsidRPr="00AE5FCF">
        <w:rPr>
          <w:rFonts w:ascii="仿宋" w:eastAsia="仿宋" w:hAnsi="仿宋" w:hint="eastAsia"/>
          <w:sz w:val="32"/>
          <w:szCs w:val="32"/>
        </w:rPr>
        <w:t xml:space="preserve"> 编制预算</w:t>
      </w:r>
      <w:r w:rsidR="001C4820" w:rsidRPr="00AE5FCF">
        <w:rPr>
          <w:rFonts w:ascii="仿宋" w:eastAsia="仿宋" w:hAnsi="仿宋" w:hint="eastAsia"/>
          <w:sz w:val="32"/>
          <w:szCs w:val="32"/>
        </w:rPr>
        <w:t>应当参考以前年度预算执行情况</w:t>
      </w:r>
      <w:r w:rsidR="00BA081E" w:rsidRPr="00AE5FCF">
        <w:rPr>
          <w:rFonts w:ascii="仿宋" w:eastAsia="仿宋" w:hAnsi="仿宋" w:hint="eastAsia"/>
          <w:sz w:val="32"/>
          <w:szCs w:val="32"/>
        </w:rPr>
        <w:t>，</w:t>
      </w:r>
      <w:r w:rsidR="001C4820" w:rsidRPr="00AE5FCF">
        <w:rPr>
          <w:rFonts w:ascii="仿宋" w:eastAsia="仿宋" w:hAnsi="仿宋" w:hint="eastAsia"/>
          <w:sz w:val="32"/>
          <w:szCs w:val="32"/>
        </w:rPr>
        <w:t>根据预算年度事业发展目标、计划与财力，以及年度收支增减因素，科学、合理编制</w:t>
      </w:r>
      <w:r w:rsidR="00BA081E" w:rsidRPr="00AE5FCF">
        <w:rPr>
          <w:rFonts w:ascii="仿宋" w:eastAsia="仿宋" w:hAnsi="仿宋" w:hint="eastAsia"/>
          <w:sz w:val="32"/>
          <w:szCs w:val="32"/>
        </w:rPr>
        <w:t>。</w:t>
      </w:r>
    </w:p>
    <w:p w:rsidR="00BA081E" w:rsidRPr="00AE5FCF" w:rsidRDefault="00BA081E" w:rsidP="008D7C50">
      <w:pPr>
        <w:tabs>
          <w:tab w:val="left" w:pos="5040"/>
        </w:tabs>
        <w:spacing w:line="560" w:lineRule="exact"/>
        <w:ind w:firstLineChars="200" w:firstLine="640"/>
        <w:rPr>
          <w:rFonts w:ascii="仿宋" w:eastAsia="仿宋" w:hAnsi="仿宋"/>
          <w:sz w:val="32"/>
          <w:szCs w:val="32"/>
        </w:rPr>
      </w:pPr>
      <w:r w:rsidRPr="00AE5FCF">
        <w:rPr>
          <w:rFonts w:ascii="仿宋" w:eastAsia="仿宋" w:hAnsi="仿宋" w:cs="宋体" w:hint="eastAsia"/>
          <w:kern w:val="0"/>
          <w:sz w:val="32"/>
          <w:szCs w:val="32"/>
        </w:rPr>
        <w:t>第十</w:t>
      </w:r>
      <w:r w:rsidRPr="00AE5FCF">
        <w:rPr>
          <w:rFonts w:ascii="仿宋" w:eastAsia="仿宋" w:hAnsi="仿宋" w:hint="eastAsia"/>
          <w:sz w:val="32"/>
          <w:szCs w:val="32"/>
        </w:rPr>
        <w:t>条  学校预算由预算收入和预算支出组成。学校编制全口径预算，即学校的全部收入和支出均纳入预算。</w:t>
      </w:r>
    </w:p>
    <w:p w:rsidR="00BA081E" w:rsidRPr="00AE5FCF" w:rsidRDefault="00BA081E" w:rsidP="008D7C50">
      <w:pPr>
        <w:tabs>
          <w:tab w:val="left" w:pos="5040"/>
        </w:tabs>
        <w:spacing w:line="560" w:lineRule="exact"/>
        <w:ind w:firstLineChars="200" w:firstLine="640"/>
        <w:rPr>
          <w:rFonts w:ascii="仿宋" w:eastAsia="仿宋" w:hAnsi="仿宋"/>
          <w:sz w:val="32"/>
          <w:szCs w:val="32"/>
        </w:rPr>
      </w:pPr>
      <w:r w:rsidRPr="00AE5FCF">
        <w:rPr>
          <w:rFonts w:ascii="仿宋" w:eastAsia="仿宋" w:hAnsi="仿宋" w:cs="宋体" w:hint="eastAsia"/>
          <w:kern w:val="0"/>
          <w:sz w:val="32"/>
          <w:szCs w:val="32"/>
        </w:rPr>
        <w:t>第十一</w:t>
      </w:r>
      <w:r w:rsidRPr="00AE5FCF">
        <w:rPr>
          <w:rFonts w:ascii="仿宋" w:eastAsia="仿宋" w:hAnsi="仿宋" w:hint="eastAsia"/>
          <w:sz w:val="32"/>
          <w:szCs w:val="32"/>
        </w:rPr>
        <w:t>条 收入预算是预算年度内学校通过多渠道所能组织到的各类收入计划，包括但不限于财政拨款、上级补助收入、事业收入、经营收入、捐赠收入等。</w:t>
      </w:r>
    </w:p>
    <w:p w:rsidR="0030694A" w:rsidRPr="00AE5FCF" w:rsidRDefault="00BA081E" w:rsidP="008D7C50">
      <w:pPr>
        <w:tabs>
          <w:tab w:val="left" w:pos="5040"/>
        </w:tabs>
        <w:spacing w:line="560" w:lineRule="exact"/>
        <w:ind w:firstLineChars="200" w:firstLine="640"/>
        <w:rPr>
          <w:rFonts w:ascii="仿宋" w:eastAsia="仿宋" w:hAnsi="仿宋"/>
          <w:sz w:val="32"/>
          <w:szCs w:val="32"/>
        </w:rPr>
      </w:pPr>
      <w:r w:rsidRPr="00AE5FCF">
        <w:rPr>
          <w:rFonts w:ascii="仿宋" w:eastAsia="仿宋" w:hAnsi="仿宋"/>
          <w:sz w:val="32"/>
          <w:szCs w:val="32"/>
        </w:rPr>
        <w:t>第十</w:t>
      </w:r>
      <w:r w:rsidRPr="00AE5FCF">
        <w:rPr>
          <w:rFonts w:ascii="仿宋" w:eastAsia="仿宋" w:hAnsi="仿宋" w:hint="eastAsia"/>
          <w:sz w:val="32"/>
          <w:szCs w:val="32"/>
        </w:rPr>
        <w:t>二</w:t>
      </w:r>
      <w:r w:rsidRPr="00AE5FCF">
        <w:rPr>
          <w:rFonts w:ascii="仿宋" w:eastAsia="仿宋" w:hAnsi="仿宋"/>
          <w:sz w:val="32"/>
          <w:szCs w:val="32"/>
        </w:rPr>
        <w:t>条</w:t>
      </w:r>
      <w:r w:rsidRPr="00AE5FCF">
        <w:rPr>
          <w:rFonts w:ascii="仿宋" w:eastAsia="仿宋" w:hAnsi="仿宋" w:hint="eastAsia"/>
          <w:sz w:val="32"/>
          <w:szCs w:val="32"/>
        </w:rPr>
        <w:t xml:space="preserve"> 支出</w:t>
      </w:r>
      <w:r w:rsidR="002B4DE5" w:rsidRPr="00AE5FCF">
        <w:rPr>
          <w:rFonts w:ascii="仿宋" w:eastAsia="仿宋" w:hAnsi="仿宋" w:cs="宋体" w:hint="eastAsia"/>
          <w:kern w:val="0"/>
          <w:sz w:val="32"/>
          <w:szCs w:val="32"/>
        </w:rPr>
        <w:t>预算编制分为基本支出和项目支出预算。</w:t>
      </w:r>
      <w:r w:rsidR="002B4DE5" w:rsidRPr="00AE5FCF">
        <w:rPr>
          <w:rFonts w:ascii="仿宋" w:eastAsia="仿宋" w:hAnsi="仿宋"/>
          <w:sz w:val="32"/>
          <w:szCs w:val="32"/>
        </w:rPr>
        <w:t>基本支出是学校为了保障其正常运转、完成教学科研和其他日常工作任务而发生的支出，</w:t>
      </w:r>
      <w:r w:rsidR="002B4DE5" w:rsidRPr="00AE5FCF">
        <w:rPr>
          <w:rFonts w:ascii="仿宋" w:eastAsia="仿宋" w:hAnsi="仿宋" w:hint="eastAsia"/>
          <w:sz w:val="32"/>
          <w:szCs w:val="32"/>
        </w:rPr>
        <w:t>主要</w:t>
      </w:r>
      <w:r w:rsidR="002B4DE5" w:rsidRPr="00AE5FCF">
        <w:rPr>
          <w:rFonts w:ascii="仿宋" w:eastAsia="仿宋" w:hAnsi="仿宋"/>
          <w:sz w:val="32"/>
          <w:szCs w:val="32"/>
        </w:rPr>
        <w:t>包括人员支出和公用支出。</w:t>
      </w:r>
      <w:r w:rsidR="002B4DE5" w:rsidRPr="00AE5FCF">
        <w:rPr>
          <w:rFonts w:ascii="仿宋" w:eastAsia="仿宋" w:hAnsi="仿宋"/>
          <w:sz w:val="32"/>
          <w:szCs w:val="32"/>
        </w:rPr>
        <w:lastRenderedPageBreak/>
        <w:t>项目支出是指学校为了完成特定工作任务和事业发展目标，在基本支出之外所发生的支出。</w:t>
      </w:r>
    </w:p>
    <w:p w:rsidR="0030694A" w:rsidRPr="00AE5FCF" w:rsidRDefault="002B4DE5" w:rsidP="008D7C50">
      <w:pPr>
        <w:tabs>
          <w:tab w:val="left" w:pos="5040"/>
        </w:tabs>
        <w:spacing w:line="560" w:lineRule="exact"/>
        <w:ind w:firstLineChars="200" w:firstLine="640"/>
        <w:rPr>
          <w:rFonts w:ascii="仿宋" w:eastAsia="仿宋" w:hAnsi="仿宋" w:cs="宋体"/>
          <w:kern w:val="0"/>
          <w:sz w:val="32"/>
          <w:szCs w:val="32"/>
        </w:rPr>
      </w:pPr>
      <w:r w:rsidRPr="00AE5FCF">
        <w:rPr>
          <w:rFonts w:ascii="仿宋" w:eastAsia="仿宋" w:hAnsi="仿宋" w:cs="宋体" w:hint="eastAsia"/>
          <w:kern w:val="0"/>
          <w:sz w:val="32"/>
          <w:szCs w:val="32"/>
        </w:rPr>
        <w:t>学校基本支出预算要重点保障，项目支出预算要根据学校事业发展和建设情况，在财力范围内按项目统筹考虑。</w:t>
      </w:r>
    </w:p>
    <w:p w:rsidR="0030694A" w:rsidRPr="00AE5FCF" w:rsidRDefault="002B4DE5" w:rsidP="008D7C50">
      <w:pPr>
        <w:tabs>
          <w:tab w:val="left" w:pos="5040"/>
        </w:tabs>
        <w:spacing w:line="560" w:lineRule="exact"/>
        <w:ind w:firstLineChars="200" w:firstLine="643"/>
        <w:jc w:val="center"/>
        <w:rPr>
          <w:rFonts w:ascii="仿宋" w:eastAsia="仿宋" w:hAnsi="仿宋"/>
          <w:b/>
          <w:sz w:val="32"/>
          <w:szCs w:val="32"/>
        </w:rPr>
      </w:pPr>
      <w:r w:rsidRPr="00AE5FCF">
        <w:rPr>
          <w:rFonts w:ascii="仿宋" w:eastAsia="仿宋" w:hAnsi="仿宋"/>
          <w:b/>
          <w:sz w:val="32"/>
          <w:szCs w:val="32"/>
        </w:rPr>
        <w:t>第</w:t>
      </w:r>
      <w:r w:rsidR="00AF0348">
        <w:rPr>
          <w:rFonts w:ascii="仿宋" w:eastAsia="仿宋" w:hAnsi="仿宋" w:hint="eastAsia"/>
          <w:b/>
          <w:sz w:val="32"/>
          <w:szCs w:val="32"/>
        </w:rPr>
        <w:t>四</w:t>
      </w:r>
      <w:r w:rsidRPr="00AE5FCF">
        <w:rPr>
          <w:rFonts w:ascii="仿宋" w:eastAsia="仿宋" w:hAnsi="仿宋"/>
          <w:b/>
          <w:sz w:val="32"/>
          <w:szCs w:val="32"/>
        </w:rPr>
        <w:t>章</w:t>
      </w:r>
      <w:r w:rsidRPr="00AE5FCF">
        <w:rPr>
          <w:rFonts w:ascii="仿宋" w:eastAsia="仿宋" w:hAnsi="仿宋" w:hint="eastAsia"/>
          <w:b/>
          <w:sz w:val="32"/>
          <w:szCs w:val="32"/>
        </w:rPr>
        <w:t xml:space="preserve"> 预算编制程序</w:t>
      </w:r>
    </w:p>
    <w:p w:rsidR="000616FF" w:rsidRPr="00AE5FCF" w:rsidRDefault="002B4DE5" w:rsidP="001C4820">
      <w:pPr>
        <w:adjustRightInd w:val="0"/>
        <w:snapToGrid w:val="0"/>
        <w:spacing w:line="560" w:lineRule="exact"/>
        <w:ind w:firstLineChars="200" w:firstLine="640"/>
        <w:rPr>
          <w:rFonts w:ascii="仿宋" w:eastAsia="仿宋" w:hAnsi="仿宋"/>
          <w:sz w:val="32"/>
          <w:szCs w:val="32"/>
        </w:rPr>
      </w:pPr>
      <w:r w:rsidRPr="00AE5FCF">
        <w:rPr>
          <w:rFonts w:ascii="仿宋" w:eastAsia="仿宋" w:hAnsi="仿宋"/>
          <w:sz w:val="32"/>
          <w:szCs w:val="32"/>
        </w:rPr>
        <w:t>第十</w:t>
      </w:r>
      <w:r w:rsidR="00452936" w:rsidRPr="00AE5FCF">
        <w:rPr>
          <w:rFonts w:ascii="仿宋" w:eastAsia="仿宋" w:hAnsi="仿宋"/>
          <w:sz w:val="32"/>
          <w:szCs w:val="32"/>
        </w:rPr>
        <w:t>三</w:t>
      </w:r>
      <w:r w:rsidRPr="00AE5FCF">
        <w:rPr>
          <w:rFonts w:ascii="仿宋" w:eastAsia="仿宋" w:hAnsi="仿宋"/>
          <w:sz w:val="32"/>
          <w:szCs w:val="32"/>
        </w:rPr>
        <w:t>条</w:t>
      </w:r>
      <w:r w:rsidRPr="00AE5FCF">
        <w:rPr>
          <w:rFonts w:ascii="仿宋" w:eastAsia="仿宋" w:hAnsi="仿宋" w:hint="eastAsia"/>
          <w:sz w:val="32"/>
          <w:szCs w:val="32"/>
        </w:rPr>
        <w:t xml:space="preserve"> 财务处</w:t>
      </w:r>
      <w:r w:rsidR="00BA081E" w:rsidRPr="00AE5FCF">
        <w:rPr>
          <w:rFonts w:ascii="仿宋" w:eastAsia="仿宋" w:hAnsi="仿宋" w:hint="eastAsia"/>
          <w:sz w:val="32"/>
          <w:szCs w:val="32"/>
        </w:rPr>
        <w:t>根据上级主管部门</w:t>
      </w:r>
      <w:r w:rsidRPr="00AE5FCF">
        <w:rPr>
          <w:rFonts w:ascii="仿宋" w:eastAsia="仿宋" w:hAnsi="仿宋" w:hint="eastAsia"/>
          <w:sz w:val="32"/>
          <w:szCs w:val="32"/>
        </w:rPr>
        <w:t>的预算编制要求，向校内各二级单位或归口管理部门下发预算</w:t>
      </w:r>
      <w:r w:rsidR="004164C4" w:rsidRPr="00AE5FCF">
        <w:rPr>
          <w:rFonts w:ascii="仿宋" w:eastAsia="仿宋" w:hAnsi="仿宋" w:hint="eastAsia"/>
          <w:sz w:val="32"/>
          <w:szCs w:val="32"/>
        </w:rPr>
        <w:t>编制</w:t>
      </w:r>
      <w:r w:rsidRPr="00AE5FCF">
        <w:rPr>
          <w:rFonts w:ascii="仿宋" w:eastAsia="仿宋" w:hAnsi="仿宋" w:hint="eastAsia"/>
          <w:sz w:val="32"/>
          <w:szCs w:val="32"/>
        </w:rPr>
        <w:t>通知，各二级单位或归口管理部门应根据学校总体目标和本单位下一年的工作任务和计划，编制本单位预算</w:t>
      </w:r>
      <w:r w:rsidR="00250BE9" w:rsidRPr="00AE5FCF">
        <w:rPr>
          <w:rFonts w:ascii="仿宋" w:eastAsia="仿宋" w:hAnsi="仿宋" w:hint="eastAsia"/>
          <w:sz w:val="32"/>
          <w:szCs w:val="32"/>
        </w:rPr>
        <w:t>草案</w:t>
      </w:r>
      <w:r w:rsidRPr="00AE5FCF">
        <w:rPr>
          <w:rFonts w:ascii="仿宋" w:eastAsia="仿宋" w:hAnsi="仿宋" w:hint="eastAsia"/>
          <w:sz w:val="32"/>
          <w:szCs w:val="32"/>
        </w:rPr>
        <w:t>。</w:t>
      </w:r>
    </w:p>
    <w:p w:rsidR="001C4820" w:rsidRPr="00AE5FCF" w:rsidRDefault="001C4820" w:rsidP="001C4820">
      <w:pPr>
        <w:adjustRightInd w:val="0"/>
        <w:snapToGrid w:val="0"/>
        <w:spacing w:line="560" w:lineRule="exact"/>
        <w:ind w:firstLineChars="200" w:firstLine="640"/>
        <w:rPr>
          <w:rFonts w:ascii="仿宋" w:eastAsia="仿宋" w:hAnsi="仿宋"/>
          <w:sz w:val="32"/>
          <w:szCs w:val="32"/>
        </w:rPr>
      </w:pPr>
      <w:r w:rsidRPr="00AE5FCF">
        <w:rPr>
          <w:rFonts w:ascii="仿宋" w:eastAsia="仿宋" w:hAnsi="仿宋" w:hint="eastAsia"/>
          <w:sz w:val="32"/>
          <w:szCs w:val="32"/>
        </w:rPr>
        <w:t>按要求需要论证的预算项目，由各归口管理部门</w:t>
      </w:r>
      <w:r w:rsidR="002D435F" w:rsidRPr="00AE5FCF">
        <w:rPr>
          <w:rFonts w:ascii="仿宋" w:eastAsia="仿宋" w:hAnsi="仿宋" w:hint="eastAsia"/>
          <w:sz w:val="32"/>
          <w:szCs w:val="32"/>
        </w:rPr>
        <w:t>在分管校领导的牵头组织下，</w:t>
      </w:r>
      <w:r w:rsidRPr="00AE5FCF">
        <w:rPr>
          <w:rFonts w:ascii="仿宋" w:eastAsia="仿宋" w:hAnsi="仿宋" w:hint="eastAsia"/>
          <w:sz w:val="32"/>
          <w:szCs w:val="32"/>
        </w:rPr>
        <w:t>负责</w:t>
      </w:r>
      <w:r w:rsidR="002D435F" w:rsidRPr="00AE5FCF">
        <w:rPr>
          <w:rFonts w:ascii="仿宋" w:eastAsia="仿宋" w:hAnsi="仿宋" w:hint="eastAsia"/>
          <w:sz w:val="32"/>
          <w:szCs w:val="32"/>
        </w:rPr>
        <w:t>项目的</w:t>
      </w:r>
      <w:r w:rsidRPr="00AE5FCF">
        <w:rPr>
          <w:rFonts w:ascii="仿宋" w:eastAsia="仿宋" w:hAnsi="仿宋" w:hint="eastAsia"/>
          <w:sz w:val="32"/>
          <w:szCs w:val="32"/>
        </w:rPr>
        <w:t>论证。</w:t>
      </w:r>
    </w:p>
    <w:p w:rsidR="0030694A" w:rsidRPr="00AE5FCF" w:rsidRDefault="002B4DE5" w:rsidP="008D7C50">
      <w:pPr>
        <w:adjustRightInd w:val="0"/>
        <w:snapToGrid w:val="0"/>
        <w:spacing w:line="560" w:lineRule="exact"/>
        <w:ind w:firstLineChars="200" w:firstLine="640"/>
        <w:rPr>
          <w:rFonts w:ascii="仿宋" w:eastAsia="仿宋" w:hAnsi="仿宋"/>
          <w:sz w:val="32"/>
          <w:szCs w:val="32"/>
        </w:rPr>
      </w:pPr>
      <w:r w:rsidRPr="00AE5FCF">
        <w:rPr>
          <w:rFonts w:ascii="仿宋" w:eastAsia="仿宋" w:hAnsi="仿宋"/>
          <w:sz w:val="32"/>
          <w:szCs w:val="32"/>
        </w:rPr>
        <w:t>第十</w:t>
      </w:r>
      <w:r w:rsidR="00452936" w:rsidRPr="00AE5FCF">
        <w:rPr>
          <w:rFonts w:ascii="仿宋" w:eastAsia="仿宋" w:hAnsi="仿宋" w:hint="eastAsia"/>
          <w:sz w:val="32"/>
          <w:szCs w:val="32"/>
        </w:rPr>
        <w:t>四</w:t>
      </w:r>
      <w:r w:rsidRPr="00AE5FCF">
        <w:rPr>
          <w:rFonts w:ascii="仿宋" w:eastAsia="仿宋" w:hAnsi="仿宋"/>
          <w:sz w:val="32"/>
          <w:szCs w:val="32"/>
        </w:rPr>
        <w:t>条</w:t>
      </w:r>
      <w:r w:rsidRPr="00AE5FCF">
        <w:rPr>
          <w:rFonts w:ascii="仿宋" w:eastAsia="仿宋" w:hAnsi="仿宋" w:hint="eastAsia"/>
          <w:sz w:val="32"/>
          <w:szCs w:val="32"/>
        </w:rPr>
        <w:t xml:space="preserve"> 财务处结合上年预算申报及预算执行情况，根据学校预算总收入情况，按照需求与可能相一致的原则，</w:t>
      </w:r>
      <w:r w:rsidR="000616FF" w:rsidRPr="00AE5FCF">
        <w:rPr>
          <w:rFonts w:ascii="仿宋" w:eastAsia="仿宋" w:hAnsi="仿宋" w:hint="eastAsia"/>
          <w:sz w:val="32"/>
          <w:szCs w:val="32"/>
        </w:rPr>
        <w:t>沟通、协调、平衡校内各二级单位或归口管理部门上报的预算草案，</w:t>
      </w:r>
      <w:r w:rsidR="002D435F" w:rsidRPr="00AE5FCF">
        <w:rPr>
          <w:rFonts w:ascii="仿宋" w:eastAsia="仿宋" w:hAnsi="仿宋" w:hint="eastAsia"/>
          <w:sz w:val="32"/>
          <w:szCs w:val="32"/>
        </w:rPr>
        <w:t>合理安排预算支出顺序和额度，</w:t>
      </w:r>
      <w:r w:rsidRPr="00AE5FCF">
        <w:rPr>
          <w:rFonts w:ascii="仿宋" w:eastAsia="仿宋" w:hAnsi="仿宋" w:hint="eastAsia"/>
          <w:sz w:val="32"/>
          <w:szCs w:val="32"/>
        </w:rPr>
        <w:t>编制学校预算建议方案</w:t>
      </w:r>
      <w:r w:rsidR="000616FF" w:rsidRPr="00AE5FCF">
        <w:rPr>
          <w:rFonts w:ascii="仿宋" w:eastAsia="仿宋" w:hAnsi="仿宋" w:hint="eastAsia"/>
          <w:sz w:val="32"/>
          <w:szCs w:val="32"/>
        </w:rPr>
        <w:t>，提交校长办公会研究</w:t>
      </w:r>
      <w:r w:rsidRPr="00AE5FCF">
        <w:rPr>
          <w:rFonts w:ascii="仿宋" w:eastAsia="仿宋" w:hAnsi="仿宋" w:hint="eastAsia"/>
          <w:sz w:val="32"/>
          <w:szCs w:val="32"/>
        </w:rPr>
        <w:t>。</w:t>
      </w:r>
    </w:p>
    <w:p w:rsidR="0030694A" w:rsidRPr="00AE5FCF" w:rsidRDefault="002B4DE5" w:rsidP="008D7C50">
      <w:pPr>
        <w:adjustRightInd w:val="0"/>
        <w:snapToGrid w:val="0"/>
        <w:spacing w:line="560" w:lineRule="exact"/>
        <w:ind w:firstLineChars="200" w:firstLine="640"/>
        <w:rPr>
          <w:rFonts w:ascii="仿宋" w:eastAsia="仿宋" w:hAnsi="仿宋"/>
          <w:sz w:val="32"/>
          <w:szCs w:val="32"/>
        </w:rPr>
      </w:pPr>
      <w:r w:rsidRPr="00AE5FCF">
        <w:rPr>
          <w:rFonts w:ascii="仿宋" w:eastAsia="仿宋" w:hAnsi="仿宋"/>
          <w:sz w:val="32"/>
          <w:szCs w:val="32"/>
        </w:rPr>
        <w:t>第十</w:t>
      </w:r>
      <w:r w:rsidR="00452936" w:rsidRPr="00AE5FCF">
        <w:rPr>
          <w:rFonts w:ascii="仿宋" w:eastAsia="仿宋" w:hAnsi="仿宋" w:hint="eastAsia"/>
          <w:sz w:val="32"/>
          <w:szCs w:val="32"/>
        </w:rPr>
        <w:t>五</w:t>
      </w:r>
      <w:r w:rsidRPr="00AE5FCF">
        <w:rPr>
          <w:rFonts w:ascii="仿宋" w:eastAsia="仿宋" w:hAnsi="仿宋"/>
          <w:sz w:val="32"/>
          <w:szCs w:val="32"/>
        </w:rPr>
        <w:t>条</w:t>
      </w:r>
      <w:r w:rsidRPr="00AE5FCF">
        <w:rPr>
          <w:rFonts w:ascii="仿宋" w:eastAsia="仿宋" w:hAnsi="仿宋" w:hint="eastAsia"/>
          <w:sz w:val="32"/>
          <w:szCs w:val="32"/>
        </w:rPr>
        <w:t xml:space="preserve"> 财务处根据省财政厅、省教育厅下达的预算控制数，调整学校年度预算</w:t>
      </w:r>
      <w:r w:rsidR="002D435F" w:rsidRPr="00AE5FCF">
        <w:rPr>
          <w:rFonts w:ascii="仿宋" w:eastAsia="仿宋" w:hAnsi="仿宋" w:hint="eastAsia"/>
          <w:sz w:val="32"/>
          <w:szCs w:val="32"/>
        </w:rPr>
        <w:t>建议方案</w:t>
      </w:r>
      <w:r w:rsidR="00C00457" w:rsidRPr="00AE5FCF">
        <w:rPr>
          <w:rFonts w:ascii="仿宋" w:eastAsia="仿宋" w:hAnsi="仿宋" w:hint="eastAsia"/>
          <w:sz w:val="32"/>
          <w:szCs w:val="32"/>
        </w:rPr>
        <w:t>，</w:t>
      </w:r>
      <w:r w:rsidRPr="00AE5FCF">
        <w:rPr>
          <w:rFonts w:ascii="仿宋" w:eastAsia="仿宋" w:hAnsi="仿宋" w:hint="eastAsia"/>
          <w:sz w:val="32"/>
          <w:szCs w:val="32"/>
        </w:rPr>
        <w:t>按照轻重缓急、统筹兼顾的原则，</w:t>
      </w:r>
      <w:r w:rsidR="000616FF" w:rsidRPr="00AE5FCF">
        <w:rPr>
          <w:rFonts w:ascii="仿宋" w:eastAsia="仿宋" w:hAnsi="仿宋" w:hint="eastAsia"/>
          <w:sz w:val="32"/>
          <w:szCs w:val="32"/>
        </w:rPr>
        <w:t>提出预算</w:t>
      </w:r>
      <w:r w:rsidR="002D435F" w:rsidRPr="00AE5FCF">
        <w:rPr>
          <w:rFonts w:ascii="仿宋" w:eastAsia="仿宋" w:hAnsi="仿宋" w:hint="eastAsia"/>
          <w:sz w:val="32"/>
          <w:szCs w:val="32"/>
        </w:rPr>
        <w:t>方案</w:t>
      </w:r>
      <w:r w:rsidR="000616FF" w:rsidRPr="00AE5FCF">
        <w:rPr>
          <w:rFonts w:ascii="仿宋" w:eastAsia="仿宋" w:hAnsi="仿宋" w:hint="eastAsia"/>
          <w:sz w:val="32"/>
          <w:szCs w:val="32"/>
        </w:rPr>
        <w:t>，提交</w:t>
      </w:r>
      <w:r w:rsidRPr="00AE5FCF">
        <w:rPr>
          <w:rFonts w:ascii="仿宋" w:eastAsia="仿宋" w:hAnsi="仿宋" w:hint="eastAsia"/>
          <w:sz w:val="32"/>
          <w:szCs w:val="32"/>
        </w:rPr>
        <w:t>校党委会批准后，报送</w:t>
      </w:r>
      <w:r w:rsidR="00BA081E" w:rsidRPr="00AE5FCF">
        <w:rPr>
          <w:rFonts w:ascii="仿宋" w:eastAsia="仿宋" w:hAnsi="仿宋" w:hint="eastAsia"/>
          <w:sz w:val="32"/>
          <w:szCs w:val="32"/>
        </w:rPr>
        <w:t>上级主管部门</w:t>
      </w:r>
      <w:r w:rsidRPr="00AE5FCF">
        <w:rPr>
          <w:rFonts w:ascii="仿宋" w:eastAsia="仿宋" w:hAnsi="仿宋" w:hint="eastAsia"/>
          <w:sz w:val="32"/>
          <w:szCs w:val="32"/>
        </w:rPr>
        <w:t>。</w:t>
      </w:r>
    </w:p>
    <w:p w:rsidR="0030694A" w:rsidRPr="00AE5FCF" w:rsidRDefault="002B4DE5" w:rsidP="008D7C50">
      <w:pPr>
        <w:adjustRightInd w:val="0"/>
        <w:snapToGrid w:val="0"/>
        <w:spacing w:line="560" w:lineRule="exact"/>
        <w:ind w:firstLineChars="200" w:firstLine="640"/>
        <w:rPr>
          <w:rFonts w:ascii="仿宋" w:eastAsia="仿宋" w:hAnsi="仿宋"/>
          <w:sz w:val="32"/>
          <w:szCs w:val="32"/>
        </w:rPr>
      </w:pPr>
      <w:r w:rsidRPr="00AE5FCF">
        <w:rPr>
          <w:rFonts w:ascii="仿宋" w:eastAsia="仿宋" w:hAnsi="仿宋"/>
          <w:sz w:val="32"/>
          <w:szCs w:val="32"/>
        </w:rPr>
        <w:t>第十</w:t>
      </w:r>
      <w:r w:rsidR="00452936" w:rsidRPr="00AE5FCF">
        <w:rPr>
          <w:rFonts w:ascii="仿宋" w:eastAsia="仿宋" w:hAnsi="仿宋" w:hint="eastAsia"/>
          <w:sz w:val="32"/>
          <w:szCs w:val="32"/>
        </w:rPr>
        <w:t>六</w:t>
      </w:r>
      <w:r w:rsidRPr="00AE5FCF">
        <w:rPr>
          <w:rFonts w:ascii="仿宋" w:eastAsia="仿宋" w:hAnsi="仿宋"/>
          <w:sz w:val="32"/>
          <w:szCs w:val="32"/>
        </w:rPr>
        <w:t>条</w:t>
      </w:r>
      <w:r w:rsidRPr="00AE5FCF">
        <w:rPr>
          <w:rFonts w:ascii="仿宋" w:eastAsia="仿宋" w:hAnsi="仿宋" w:hint="eastAsia"/>
          <w:sz w:val="32"/>
          <w:szCs w:val="32"/>
        </w:rPr>
        <w:t xml:space="preserve"> </w:t>
      </w:r>
      <w:r w:rsidR="00BA081E" w:rsidRPr="00AE5FCF">
        <w:rPr>
          <w:rFonts w:ascii="仿宋" w:eastAsia="仿宋" w:hAnsi="仿宋" w:hint="eastAsia"/>
          <w:sz w:val="32"/>
          <w:szCs w:val="32"/>
        </w:rPr>
        <w:t>上级主管部门</w:t>
      </w:r>
      <w:r w:rsidRPr="00AE5FCF">
        <w:rPr>
          <w:rFonts w:ascii="仿宋" w:eastAsia="仿宋" w:hAnsi="仿宋" w:hint="eastAsia"/>
          <w:sz w:val="32"/>
          <w:szCs w:val="32"/>
        </w:rPr>
        <w:t>批复学校年度预算后，经</w:t>
      </w:r>
      <w:r w:rsidR="00CD2322" w:rsidRPr="00AE5FCF">
        <w:rPr>
          <w:rFonts w:ascii="仿宋" w:eastAsia="仿宋" w:hAnsi="仿宋" w:hint="eastAsia"/>
          <w:sz w:val="32"/>
          <w:szCs w:val="32"/>
        </w:rPr>
        <w:t>校党委会批准、教</w:t>
      </w:r>
      <w:r w:rsidRPr="00AE5FCF">
        <w:rPr>
          <w:rFonts w:ascii="仿宋" w:eastAsia="仿宋" w:hAnsi="仿宋" w:hint="eastAsia"/>
          <w:sz w:val="32"/>
          <w:szCs w:val="32"/>
        </w:rPr>
        <w:t>代会通过的年初</w:t>
      </w:r>
      <w:r w:rsidRPr="00AE5FCF">
        <w:rPr>
          <w:rFonts w:ascii="仿宋" w:eastAsia="仿宋" w:hAnsi="仿宋"/>
          <w:sz w:val="32"/>
          <w:szCs w:val="32"/>
        </w:rPr>
        <w:t>预算方案</w:t>
      </w:r>
      <w:r w:rsidRPr="00AE5FCF">
        <w:rPr>
          <w:rFonts w:ascii="仿宋" w:eastAsia="仿宋" w:hAnsi="仿宋" w:hint="eastAsia"/>
          <w:sz w:val="32"/>
          <w:szCs w:val="32"/>
        </w:rPr>
        <w:t>，财务处</w:t>
      </w:r>
      <w:r w:rsidR="008C032A" w:rsidRPr="00AE5FCF">
        <w:rPr>
          <w:rFonts w:ascii="仿宋" w:eastAsia="仿宋" w:hAnsi="仿宋" w:hint="eastAsia"/>
          <w:sz w:val="32"/>
          <w:szCs w:val="32"/>
        </w:rPr>
        <w:t>以学校文件方式</w:t>
      </w:r>
      <w:r w:rsidRPr="00AE5FCF">
        <w:rPr>
          <w:rFonts w:ascii="仿宋" w:eastAsia="仿宋" w:hAnsi="仿宋" w:hint="eastAsia"/>
          <w:sz w:val="32"/>
          <w:szCs w:val="32"/>
        </w:rPr>
        <w:t>下达</w:t>
      </w:r>
      <w:r w:rsidR="00BA081E" w:rsidRPr="00AE5FCF">
        <w:rPr>
          <w:rFonts w:ascii="仿宋" w:eastAsia="仿宋" w:hAnsi="仿宋" w:hint="eastAsia"/>
          <w:sz w:val="32"/>
          <w:szCs w:val="32"/>
        </w:rPr>
        <w:t>预算至</w:t>
      </w:r>
      <w:r w:rsidRPr="00AE5FCF">
        <w:rPr>
          <w:rFonts w:ascii="仿宋" w:eastAsia="仿宋" w:hAnsi="仿宋" w:hint="eastAsia"/>
          <w:sz w:val="32"/>
          <w:szCs w:val="32"/>
        </w:rPr>
        <w:t>校内各二级单位或归口管理部门。</w:t>
      </w:r>
    </w:p>
    <w:p w:rsidR="0030694A" w:rsidRPr="00AE5FCF" w:rsidRDefault="002B4DE5" w:rsidP="008D7C50">
      <w:pPr>
        <w:adjustRightInd w:val="0"/>
        <w:snapToGrid w:val="0"/>
        <w:spacing w:line="560" w:lineRule="exact"/>
        <w:ind w:firstLineChars="200" w:firstLine="640"/>
        <w:rPr>
          <w:rFonts w:ascii="仿宋" w:eastAsia="仿宋" w:hAnsi="仿宋"/>
          <w:sz w:val="32"/>
          <w:szCs w:val="32"/>
        </w:rPr>
      </w:pPr>
      <w:r w:rsidRPr="00AE5FCF">
        <w:rPr>
          <w:rFonts w:ascii="仿宋" w:eastAsia="仿宋" w:hAnsi="仿宋"/>
          <w:sz w:val="32"/>
          <w:szCs w:val="32"/>
        </w:rPr>
        <w:t>第十</w:t>
      </w:r>
      <w:r w:rsidR="00452936" w:rsidRPr="00AE5FCF">
        <w:rPr>
          <w:rFonts w:ascii="仿宋" w:eastAsia="仿宋" w:hAnsi="仿宋" w:hint="eastAsia"/>
          <w:sz w:val="32"/>
          <w:szCs w:val="32"/>
        </w:rPr>
        <w:t>七</w:t>
      </w:r>
      <w:r w:rsidRPr="00AE5FCF">
        <w:rPr>
          <w:rFonts w:ascii="仿宋" w:eastAsia="仿宋" w:hAnsi="仿宋"/>
          <w:sz w:val="32"/>
          <w:szCs w:val="32"/>
        </w:rPr>
        <w:t>条</w:t>
      </w:r>
      <w:r w:rsidRPr="00AE5FCF">
        <w:rPr>
          <w:rFonts w:ascii="仿宋" w:eastAsia="仿宋" w:hAnsi="仿宋" w:hint="eastAsia"/>
          <w:sz w:val="32"/>
          <w:szCs w:val="32"/>
        </w:rPr>
        <w:t xml:space="preserve"> 年度期间拨付的未纳入学校年初预算并根据</w:t>
      </w:r>
      <w:r w:rsidRPr="00AE5FCF">
        <w:rPr>
          <w:rFonts w:ascii="仿宋" w:eastAsia="仿宋" w:hAnsi="仿宋" w:hint="eastAsia"/>
          <w:sz w:val="32"/>
          <w:szCs w:val="32"/>
        </w:rPr>
        <w:lastRenderedPageBreak/>
        <w:t>规定需专款专用的资金，财务处按资金用途下达到校内各二级单位或归口管理部门。</w:t>
      </w:r>
      <w:r w:rsidR="00BA081E" w:rsidRPr="00AE5FCF">
        <w:rPr>
          <w:rFonts w:ascii="仿宋" w:eastAsia="仿宋" w:hAnsi="仿宋" w:hint="eastAsia"/>
          <w:sz w:val="32"/>
          <w:szCs w:val="32"/>
        </w:rPr>
        <w:t>各资金归口部门需遵循“先预算，后支出”原则，</w:t>
      </w:r>
      <w:r w:rsidRPr="00AE5FCF">
        <w:rPr>
          <w:rFonts w:ascii="仿宋" w:eastAsia="仿宋" w:hAnsi="仿宋" w:hint="eastAsia"/>
          <w:sz w:val="32"/>
          <w:szCs w:val="32"/>
        </w:rPr>
        <w:t>制定细化的预算执行方案</w:t>
      </w:r>
      <w:r w:rsidR="00C00457" w:rsidRPr="00AE5FCF">
        <w:rPr>
          <w:rFonts w:ascii="仿宋" w:eastAsia="仿宋" w:hAnsi="仿宋" w:hint="eastAsia"/>
          <w:sz w:val="32"/>
          <w:szCs w:val="32"/>
        </w:rPr>
        <w:t>，按审批权限批准</w:t>
      </w:r>
      <w:r w:rsidRPr="00AE5FCF">
        <w:rPr>
          <w:rFonts w:ascii="仿宋" w:eastAsia="仿宋" w:hAnsi="仿宋" w:hint="eastAsia"/>
          <w:sz w:val="32"/>
          <w:szCs w:val="32"/>
        </w:rPr>
        <w:t>后方可执行。</w:t>
      </w:r>
    </w:p>
    <w:p w:rsidR="0030694A" w:rsidRPr="00AE5FCF" w:rsidRDefault="002B4DE5" w:rsidP="008D7C50">
      <w:pPr>
        <w:tabs>
          <w:tab w:val="left" w:pos="5040"/>
        </w:tabs>
        <w:spacing w:line="560" w:lineRule="exact"/>
        <w:ind w:firstLineChars="200" w:firstLine="643"/>
        <w:jc w:val="center"/>
        <w:rPr>
          <w:rFonts w:ascii="仿宋" w:eastAsia="仿宋" w:hAnsi="仿宋"/>
          <w:b/>
          <w:sz w:val="32"/>
          <w:szCs w:val="32"/>
        </w:rPr>
      </w:pPr>
      <w:r w:rsidRPr="00AE5FCF">
        <w:rPr>
          <w:rFonts w:ascii="仿宋" w:eastAsia="仿宋" w:hAnsi="仿宋"/>
          <w:b/>
          <w:sz w:val="32"/>
          <w:szCs w:val="32"/>
        </w:rPr>
        <w:t>第</w:t>
      </w:r>
      <w:r w:rsidR="00AF0348">
        <w:rPr>
          <w:rFonts w:ascii="仿宋" w:eastAsia="仿宋" w:hAnsi="仿宋" w:hint="eastAsia"/>
          <w:b/>
          <w:sz w:val="32"/>
          <w:szCs w:val="32"/>
        </w:rPr>
        <w:t>五</w:t>
      </w:r>
      <w:r w:rsidRPr="00AE5FCF">
        <w:rPr>
          <w:rFonts w:ascii="仿宋" w:eastAsia="仿宋" w:hAnsi="仿宋"/>
          <w:b/>
          <w:sz w:val="32"/>
          <w:szCs w:val="32"/>
        </w:rPr>
        <w:t>章</w:t>
      </w:r>
      <w:r w:rsidRPr="00AE5FCF">
        <w:rPr>
          <w:rFonts w:ascii="仿宋" w:eastAsia="仿宋" w:hAnsi="仿宋" w:hint="eastAsia"/>
          <w:b/>
          <w:sz w:val="32"/>
          <w:szCs w:val="32"/>
        </w:rPr>
        <w:t xml:space="preserve"> 预算执行与调整</w:t>
      </w:r>
    </w:p>
    <w:p w:rsidR="0030694A" w:rsidRPr="00AE5FCF" w:rsidRDefault="002B4DE5" w:rsidP="008D7C50">
      <w:pPr>
        <w:adjustRightInd w:val="0"/>
        <w:snapToGrid w:val="0"/>
        <w:spacing w:line="560" w:lineRule="exact"/>
        <w:ind w:firstLineChars="200" w:firstLine="640"/>
        <w:rPr>
          <w:rFonts w:ascii="仿宋" w:eastAsia="仿宋" w:hAnsi="仿宋"/>
          <w:sz w:val="32"/>
          <w:szCs w:val="32"/>
        </w:rPr>
      </w:pPr>
      <w:r w:rsidRPr="00AE5FCF">
        <w:rPr>
          <w:rFonts w:ascii="仿宋" w:eastAsia="仿宋" w:hAnsi="仿宋"/>
          <w:sz w:val="32"/>
          <w:szCs w:val="32"/>
        </w:rPr>
        <w:t>第十</w:t>
      </w:r>
      <w:r w:rsidR="00452936" w:rsidRPr="00AE5FCF">
        <w:rPr>
          <w:rFonts w:ascii="仿宋" w:eastAsia="仿宋" w:hAnsi="仿宋" w:hint="eastAsia"/>
          <w:sz w:val="32"/>
          <w:szCs w:val="32"/>
        </w:rPr>
        <w:t>八</w:t>
      </w:r>
      <w:r w:rsidRPr="00AE5FCF">
        <w:rPr>
          <w:rFonts w:ascii="仿宋" w:eastAsia="仿宋" w:hAnsi="仿宋"/>
          <w:sz w:val="32"/>
          <w:szCs w:val="32"/>
        </w:rPr>
        <w:t>条</w:t>
      </w:r>
      <w:r w:rsidRPr="00AE5FCF">
        <w:rPr>
          <w:rFonts w:ascii="仿宋" w:eastAsia="仿宋" w:hAnsi="仿宋" w:hint="eastAsia"/>
          <w:sz w:val="32"/>
          <w:szCs w:val="32"/>
        </w:rPr>
        <w:t xml:space="preserve"> 为了保证学校预算的良好执行，学校一切有收入的单位，应按学校有关规定积极组织预算收入，按时足额上缴学校，以保证学校预算收入的完成，任何人不得以任何理由拒绝、截留或转移收入。</w:t>
      </w:r>
    </w:p>
    <w:p w:rsidR="0030694A" w:rsidRPr="00AE5FCF" w:rsidRDefault="002B4DE5" w:rsidP="008D7C50">
      <w:pPr>
        <w:adjustRightInd w:val="0"/>
        <w:snapToGrid w:val="0"/>
        <w:spacing w:line="560" w:lineRule="exact"/>
        <w:ind w:firstLineChars="200" w:firstLine="640"/>
        <w:rPr>
          <w:rFonts w:ascii="仿宋" w:eastAsia="仿宋" w:hAnsi="仿宋"/>
          <w:sz w:val="32"/>
          <w:szCs w:val="32"/>
        </w:rPr>
      </w:pPr>
      <w:r w:rsidRPr="00AE5FCF">
        <w:rPr>
          <w:rFonts w:ascii="仿宋" w:eastAsia="仿宋" w:hAnsi="仿宋"/>
          <w:sz w:val="32"/>
          <w:szCs w:val="32"/>
        </w:rPr>
        <w:t>第十</w:t>
      </w:r>
      <w:r w:rsidR="00452936" w:rsidRPr="00AE5FCF">
        <w:rPr>
          <w:rFonts w:ascii="仿宋" w:eastAsia="仿宋" w:hAnsi="仿宋" w:hint="eastAsia"/>
          <w:sz w:val="32"/>
          <w:szCs w:val="32"/>
        </w:rPr>
        <w:t>九</w:t>
      </w:r>
      <w:r w:rsidRPr="00AE5FCF">
        <w:rPr>
          <w:rFonts w:ascii="仿宋" w:eastAsia="仿宋" w:hAnsi="仿宋"/>
          <w:sz w:val="32"/>
          <w:szCs w:val="32"/>
        </w:rPr>
        <w:t>条</w:t>
      </w:r>
      <w:r w:rsidRPr="00AE5FCF">
        <w:rPr>
          <w:rFonts w:ascii="仿宋" w:eastAsia="仿宋" w:hAnsi="仿宋" w:hint="eastAsia"/>
          <w:sz w:val="32"/>
          <w:szCs w:val="32"/>
        </w:rPr>
        <w:t xml:space="preserve"> 预算年度开始，在年初预算未经批准之前，财务处暂按上一年度同期预算支出项目及额度的一定比例</w:t>
      </w:r>
      <w:r w:rsidR="002D435F" w:rsidRPr="00AE5FCF">
        <w:rPr>
          <w:rFonts w:ascii="仿宋" w:eastAsia="仿宋" w:hAnsi="仿宋" w:hint="eastAsia"/>
          <w:sz w:val="32"/>
          <w:szCs w:val="32"/>
        </w:rPr>
        <w:t>，</w:t>
      </w:r>
      <w:r w:rsidRPr="00AE5FCF">
        <w:rPr>
          <w:rFonts w:ascii="仿宋" w:eastAsia="仿宋" w:hAnsi="仿宋" w:hint="eastAsia"/>
          <w:sz w:val="32"/>
          <w:szCs w:val="32"/>
        </w:rPr>
        <w:t>控制</w:t>
      </w:r>
      <w:r w:rsidR="002D435F" w:rsidRPr="00AE5FCF">
        <w:rPr>
          <w:rFonts w:ascii="仿宋" w:eastAsia="仿宋" w:hAnsi="仿宋" w:hint="eastAsia"/>
          <w:sz w:val="32"/>
          <w:szCs w:val="32"/>
        </w:rPr>
        <w:t>并</w:t>
      </w:r>
      <w:r w:rsidRPr="00AE5FCF">
        <w:rPr>
          <w:rFonts w:ascii="仿宋" w:eastAsia="仿宋" w:hAnsi="仿宋" w:hint="eastAsia"/>
          <w:sz w:val="32"/>
          <w:szCs w:val="32"/>
        </w:rPr>
        <w:t>预付资金，以保证各项工作正常进行。</w:t>
      </w:r>
    </w:p>
    <w:p w:rsidR="0030694A" w:rsidRPr="00AE5FCF" w:rsidRDefault="002B4DE5" w:rsidP="008D7C50">
      <w:pPr>
        <w:adjustRightInd w:val="0"/>
        <w:snapToGrid w:val="0"/>
        <w:spacing w:line="560" w:lineRule="exact"/>
        <w:ind w:firstLineChars="200" w:firstLine="640"/>
        <w:rPr>
          <w:rFonts w:ascii="仿宋" w:eastAsia="仿宋" w:hAnsi="仿宋"/>
          <w:sz w:val="32"/>
          <w:szCs w:val="32"/>
        </w:rPr>
      </w:pPr>
      <w:r w:rsidRPr="00AE5FCF">
        <w:rPr>
          <w:rFonts w:ascii="仿宋" w:eastAsia="仿宋" w:hAnsi="仿宋"/>
          <w:sz w:val="32"/>
          <w:szCs w:val="32"/>
        </w:rPr>
        <w:t>第</w:t>
      </w:r>
      <w:r w:rsidRPr="00AE5FCF">
        <w:rPr>
          <w:rFonts w:ascii="仿宋" w:eastAsia="仿宋" w:hAnsi="仿宋" w:hint="eastAsia"/>
          <w:sz w:val="32"/>
          <w:szCs w:val="32"/>
        </w:rPr>
        <w:t>二</w:t>
      </w:r>
      <w:r w:rsidRPr="00AE5FCF">
        <w:rPr>
          <w:rFonts w:ascii="仿宋" w:eastAsia="仿宋" w:hAnsi="仿宋"/>
          <w:sz w:val="32"/>
          <w:szCs w:val="32"/>
        </w:rPr>
        <w:t>十条</w:t>
      </w:r>
      <w:r w:rsidRPr="00AE5FCF">
        <w:rPr>
          <w:rFonts w:ascii="仿宋" w:eastAsia="仿宋" w:hAnsi="仿宋" w:hint="eastAsia"/>
          <w:sz w:val="32"/>
          <w:szCs w:val="32"/>
        </w:rPr>
        <w:t xml:space="preserve"> 学校下达年初正式预算后，校内各二级单位或归口管理部门制定详细的</w:t>
      </w:r>
      <w:r w:rsidR="00452936" w:rsidRPr="00AE5FCF">
        <w:rPr>
          <w:rFonts w:ascii="仿宋" w:eastAsia="仿宋" w:hAnsi="仿宋" w:hint="eastAsia"/>
          <w:sz w:val="32"/>
          <w:szCs w:val="32"/>
        </w:rPr>
        <w:t>项目</w:t>
      </w:r>
      <w:r w:rsidR="00D0186A" w:rsidRPr="00AE5FCF">
        <w:rPr>
          <w:rFonts w:ascii="仿宋" w:eastAsia="仿宋" w:hAnsi="仿宋" w:hint="eastAsia"/>
          <w:sz w:val="32"/>
          <w:szCs w:val="32"/>
        </w:rPr>
        <w:t>预算执行方案，列明预算执行</w:t>
      </w:r>
      <w:r w:rsidR="00884FE2" w:rsidRPr="00AE5FCF">
        <w:rPr>
          <w:rFonts w:ascii="仿宋" w:eastAsia="仿宋" w:hAnsi="仿宋" w:hint="eastAsia"/>
          <w:sz w:val="32"/>
          <w:szCs w:val="32"/>
        </w:rPr>
        <w:t>具体任务、</w:t>
      </w:r>
      <w:r w:rsidRPr="00AE5FCF">
        <w:rPr>
          <w:rFonts w:ascii="仿宋" w:eastAsia="仿宋" w:hAnsi="仿宋" w:hint="eastAsia"/>
          <w:sz w:val="32"/>
          <w:szCs w:val="32"/>
        </w:rPr>
        <w:t>时间</w:t>
      </w:r>
      <w:r w:rsidR="00884FE2" w:rsidRPr="00AE5FCF">
        <w:rPr>
          <w:rFonts w:ascii="仿宋" w:eastAsia="仿宋" w:hAnsi="仿宋" w:hint="eastAsia"/>
          <w:sz w:val="32"/>
          <w:szCs w:val="32"/>
        </w:rPr>
        <w:t>节点、责任人</w:t>
      </w:r>
      <w:r w:rsidRPr="00AE5FCF">
        <w:rPr>
          <w:rFonts w:ascii="仿宋" w:eastAsia="仿宋" w:hAnsi="仿宋" w:hint="eastAsia"/>
          <w:sz w:val="32"/>
          <w:szCs w:val="32"/>
        </w:rPr>
        <w:t>，以保证方案</w:t>
      </w:r>
      <w:r w:rsidR="00E70206" w:rsidRPr="00AE5FCF">
        <w:rPr>
          <w:rFonts w:ascii="仿宋" w:eastAsia="仿宋" w:hAnsi="仿宋" w:hint="eastAsia"/>
          <w:sz w:val="32"/>
          <w:szCs w:val="32"/>
        </w:rPr>
        <w:t>既履行</w:t>
      </w:r>
      <w:r w:rsidRPr="00AE5FCF">
        <w:rPr>
          <w:rFonts w:ascii="仿宋" w:eastAsia="仿宋" w:hAnsi="仿宋" w:hint="eastAsia"/>
          <w:sz w:val="32"/>
          <w:szCs w:val="32"/>
        </w:rPr>
        <w:t>合理合规的审批流程</w:t>
      </w:r>
      <w:r w:rsidR="00E70206" w:rsidRPr="00AE5FCF">
        <w:rPr>
          <w:rFonts w:ascii="仿宋" w:eastAsia="仿宋" w:hAnsi="仿宋" w:hint="eastAsia"/>
          <w:sz w:val="32"/>
          <w:szCs w:val="32"/>
        </w:rPr>
        <w:t>又可以在要求</w:t>
      </w:r>
      <w:r w:rsidRPr="00AE5FCF">
        <w:rPr>
          <w:rFonts w:ascii="仿宋" w:eastAsia="仿宋" w:hAnsi="仿宋" w:hint="eastAsia"/>
          <w:sz w:val="32"/>
          <w:szCs w:val="32"/>
        </w:rPr>
        <w:t>时限内得到执行。涉及到政府采购业务事项，应根据政府有关政策规定和政府采购预算及计划执行。</w:t>
      </w:r>
    </w:p>
    <w:p w:rsidR="0030694A" w:rsidRPr="00AE5FCF" w:rsidRDefault="002B4DE5" w:rsidP="008D7C50">
      <w:pPr>
        <w:adjustRightInd w:val="0"/>
        <w:snapToGrid w:val="0"/>
        <w:spacing w:line="560" w:lineRule="exact"/>
        <w:ind w:firstLineChars="200" w:firstLine="640"/>
        <w:rPr>
          <w:rFonts w:ascii="仿宋" w:eastAsia="仿宋" w:hAnsi="仿宋"/>
          <w:sz w:val="32"/>
          <w:szCs w:val="32"/>
        </w:rPr>
      </w:pPr>
      <w:r w:rsidRPr="00AE5FCF">
        <w:rPr>
          <w:rFonts w:ascii="仿宋" w:eastAsia="仿宋" w:hAnsi="仿宋"/>
          <w:sz w:val="32"/>
          <w:szCs w:val="32"/>
        </w:rPr>
        <w:t>第</w:t>
      </w:r>
      <w:r w:rsidRPr="00AE5FCF">
        <w:rPr>
          <w:rFonts w:ascii="仿宋" w:eastAsia="仿宋" w:hAnsi="仿宋" w:hint="eastAsia"/>
          <w:sz w:val="32"/>
          <w:szCs w:val="32"/>
        </w:rPr>
        <w:t>二</w:t>
      </w:r>
      <w:r w:rsidRPr="00AE5FCF">
        <w:rPr>
          <w:rFonts w:ascii="仿宋" w:eastAsia="仿宋" w:hAnsi="仿宋"/>
          <w:sz w:val="32"/>
          <w:szCs w:val="32"/>
        </w:rPr>
        <w:t>十</w:t>
      </w:r>
      <w:r w:rsidR="00452936" w:rsidRPr="00AE5FCF">
        <w:rPr>
          <w:rFonts w:ascii="仿宋" w:eastAsia="仿宋" w:hAnsi="仿宋" w:hint="eastAsia"/>
          <w:sz w:val="32"/>
          <w:szCs w:val="32"/>
        </w:rPr>
        <w:t>一</w:t>
      </w:r>
      <w:r w:rsidRPr="00AE5FCF">
        <w:rPr>
          <w:rFonts w:ascii="仿宋" w:eastAsia="仿宋" w:hAnsi="仿宋"/>
          <w:sz w:val="32"/>
          <w:szCs w:val="32"/>
        </w:rPr>
        <w:t>条</w:t>
      </w:r>
      <w:r w:rsidRPr="00AE5FCF">
        <w:rPr>
          <w:rFonts w:ascii="仿宋" w:eastAsia="仿宋" w:hAnsi="仿宋" w:hint="eastAsia"/>
          <w:sz w:val="32"/>
          <w:szCs w:val="32"/>
        </w:rPr>
        <w:t xml:space="preserve"> 学校年度预算中预留的机动资金，根据应急业务需要，</w:t>
      </w:r>
      <w:r w:rsidR="00C414D3" w:rsidRPr="00AE5FCF">
        <w:rPr>
          <w:rFonts w:ascii="仿宋" w:eastAsia="仿宋" w:hAnsi="仿宋" w:hint="eastAsia"/>
          <w:sz w:val="32"/>
          <w:szCs w:val="32"/>
        </w:rPr>
        <w:t>按追加预算方式</w:t>
      </w:r>
      <w:r w:rsidR="0005441B" w:rsidRPr="00AE5FCF">
        <w:rPr>
          <w:rFonts w:ascii="仿宋" w:eastAsia="仿宋" w:hAnsi="仿宋" w:hint="eastAsia"/>
          <w:sz w:val="32"/>
          <w:szCs w:val="32"/>
        </w:rPr>
        <w:t>追加后方可使用</w:t>
      </w:r>
      <w:r w:rsidRPr="00AE5FCF">
        <w:rPr>
          <w:rFonts w:ascii="仿宋" w:eastAsia="仿宋" w:hAnsi="仿宋" w:hint="eastAsia"/>
          <w:sz w:val="32"/>
          <w:szCs w:val="32"/>
        </w:rPr>
        <w:t>。</w:t>
      </w:r>
      <w:r w:rsidR="00452936" w:rsidRPr="00AE5FCF">
        <w:rPr>
          <w:rFonts w:ascii="仿宋" w:eastAsia="仿宋" w:hAnsi="仿宋" w:hint="eastAsia"/>
          <w:sz w:val="32"/>
          <w:szCs w:val="32"/>
        </w:rPr>
        <w:t>机动资金</w:t>
      </w:r>
      <w:r w:rsidR="00475DFF" w:rsidRPr="00AE5FCF">
        <w:rPr>
          <w:rFonts w:ascii="仿宋" w:eastAsia="仿宋" w:hAnsi="仿宋" w:hint="eastAsia"/>
          <w:sz w:val="32"/>
          <w:szCs w:val="32"/>
        </w:rPr>
        <w:t>预算追加审批权限为：5万元以下（不含）校长审批；5万元以上（含）至50万元以下（不含）校长办公会审批；50万元以上（含）校党委会审批。</w:t>
      </w:r>
    </w:p>
    <w:p w:rsidR="0030694A" w:rsidRPr="00AE5FCF" w:rsidRDefault="002B4DE5" w:rsidP="008D7C50">
      <w:pPr>
        <w:adjustRightInd w:val="0"/>
        <w:snapToGrid w:val="0"/>
        <w:spacing w:line="560" w:lineRule="exact"/>
        <w:ind w:firstLineChars="200" w:firstLine="640"/>
        <w:rPr>
          <w:rFonts w:ascii="仿宋" w:eastAsia="仿宋" w:hAnsi="仿宋"/>
          <w:sz w:val="32"/>
          <w:szCs w:val="32"/>
        </w:rPr>
      </w:pPr>
      <w:r w:rsidRPr="00AE5FCF">
        <w:rPr>
          <w:rFonts w:ascii="仿宋" w:eastAsia="仿宋" w:hAnsi="仿宋"/>
          <w:sz w:val="32"/>
          <w:szCs w:val="32"/>
        </w:rPr>
        <w:t>第</w:t>
      </w:r>
      <w:r w:rsidRPr="00AE5FCF">
        <w:rPr>
          <w:rFonts w:ascii="仿宋" w:eastAsia="仿宋" w:hAnsi="仿宋" w:hint="eastAsia"/>
          <w:sz w:val="32"/>
          <w:szCs w:val="32"/>
        </w:rPr>
        <w:t>二</w:t>
      </w:r>
      <w:r w:rsidRPr="00AE5FCF">
        <w:rPr>
          <w:rFonts w:ascii="仿宋" w:eastAsia="仿宋" w:hAnsi="仿宋"/>
          <w:sz w:val="32"/>
          <w:szCs w:val="32"/>
        </w:rPr>
        <w:t>十</w:t>
      </w:r>
      <w:r w:rsidR="00452936" w:rsidRPr="00AE5FCF">
        <w:rPr>
          <w:rFonts w:ascii="仿宋" w:eastAsia="仿宋" w:hAnsi="仿宋" w:hint="eastAsia"/>
          <w:sz w:val="32"/>
          <w:szCs w:val="32"/>
        </w:rPr>
        <w:t>二</w:t>
      </w:r>
      <w:r w:rsidRPr="00AE5FCF">
        <w:rPr>
          <w:rFonts w:ascii="仿宋" w:eastAsia="仿宋" w:hAnsi="仿宋"/>
          <w:sz w:val="32"/>
          <w:szCs w:val="32"/>
        </w:rPr>
        <w:t>条</w:t>
      </w:r>
      <w:r w:rsidRPr="00AE5FCF">
        <w:rPr>
          <w:rFonts w:ascii="仿宋" w:eastAsia="仿宋" w:hAnsi="仿宋" w:hint="eastAsia"/>
          <w:sz w:val="32"/>
          <w:szCs w:val="32"/>
        </w:rPr>
        <w:t xml:space="preserve"> 学校经费预算一经确定即具有约束性，财</w:t>
      </w:r>
      <w:r w:rsidRPr="00AE5FCF">
        <w:rPr>
          <w:rFonts w:ascii="仿宋" w:eastAsia="仿宋" w:hAnsi="仿宋" w:hint="eastAsia"/>
          <w:sz w:val="32"/>
          <w:szCs w:val="32"/>
        </w:rPr>
        <w:lastRenderedPageBreak/>
        <w:t>务处和各二级单位应维护预算的严肃性、有效性，预算年度内，</w:t>
      </w:r>
      <w:r w:rsidR="00884FE2" w:rsidRPr="00AE5FCF">
        <w:rPr>
          <w:rFonts w:ascii="仿宋" w:eastAsia="仿宋" w:hAnsi="仿宋" w:hint="eastAsia"/>
          <w:sz w:val="32"/>
          <w:szCs w:val="32"/>
        </w:rPr>
        <w:t>一般不得随意调整</w:t>
      </w:r>
      <w:r w:rsidRPr="00AE5FCF">
        <w:rPr>
          <w:rFonts w:ascii="仿宋" w:eastAsia="仿宋" w:hAnsi="仿宋" w:hint="eastAsia"/>
          <w:sz w:val="32"/>
          <w:szCs w:val="32"/>
        </w:rPr>
        <w:t>预算。</w:t>
      </w:r>
    </w:p>
    <w:p w:rsidR="00991CC3" w:rsidRPr="00AE5FCF" w:rsidRDefault="002B4DE5" w:rsidP="00991CC3">
      <w:pPr>
        <w:tabs>
          <w:tab w:val="left" w:pos="5040"/>
        </w:tabs>
        <w:spacing w:line="560" w:lineRule="exact"/>
        <w:ind w:firstLineChars="200" w:firstLine="640"/>
        <w:rPr>
          <w:rFonts w:ascii="仿宋" w:eastAsia="仿宋" w:hAnsi="仿宋"/>
          <w:sz w:val="32"/>
          <w:szCs w:val="32"/>
        </w:rPr>
      </w:pPr>
      <w:r w:rsidRPr="00AE5FCF">
        <w:rPr>
          <w:rFonts w:ascii="仿宋" w:eastAsia="仿宋" w:hAnsi="仿宋"/>
          <w:sz w:val="32"/>
          <w:szCs w:val="32"/>
        </w:rPr>
        <w:t>第</w:t>
      </w:r>
      <w:r w:rsidRPr="00AE5FCF">
        <w:rPr>
          <w:rFonts w:ascii="仿宋" w:eastAsia="仿宋" w:hAnsi="仿宋" w:hint="eastAsia"/>
          <w:sz w:val="32"/>
          <w:szCs w:val="32"/>
        </w:rPr>
        <w:t>二</w:t>
      </w:r>
      <w:r w:rsidRPr="00AE5FCF">
        <w:rPr>
          <w:rFonts w:ascii="仿宋" w:eastAsia="仿宋" w:hAnsi="仿宋"/>
          <w:sz w:val="32"/>
          <w:szCs w:val="32"/>
        </w:rPr>
        <w:t>十</w:t>
      </w:r>
      <w:r w:rsidR="00452936" w:rsidRPr="00AE5FCF">
        <w:rPr>
          <w:rFonts w:ascii="仿宋" w:eastAsia="仿宋" w:hAnsi="仿宋" w:hint="eastAsia"/>
          <w:sz w:val="32"/>
          <w:szCs w:val="32"/>
        </w:rPr>
        <w:t>三</w:t>
      </w:r>
      <w:r w:rsidRPr="00AE5FCF">
        <w:rPr>
          <w:rFonts w:ascii="仿宋" w:eastAsia="仿宋" w:hAnsi="仿宋"/>
          <w:sz w:val="32"/>
          <w:szCs w:val="32"/>
        </w:rPr>
        <w:t>条</w:t>
      </w:r>
      <w:r w:rsidRPr="00AE5FCF">
        <w:rPr>
          <w:rFonts w:ascii="仿宋" w:eastAsia="仿宋" w:hAnsi="仿宋" w:hint="eastAsia"/>
          <w:sz w:val="32"/>
          <w:szCs w:val="32"/>
        </w:rPr>
        <w:t xml:space="preserve"> </w:t>
      </w:r>
      <w:r w:rsidR="00991CC3" w:rsidRPr="00AE5FCF">
        <w:rPr>
          <w:rFonts w:ascii="仿宋" w:eastAsia="仿宋" w:hAnsi="仿宋" w:hint="eastAsia"/>
          <w:sz w:val="32"/>
          <w:szCs w:val="32"/>
        </w:rPr>
        <w:t>在预算执行过程中，由于国家、学校政策及事业发展计划有重大调整，或有不可预见因素出现，对预算的执行产生较大影响时，由经费使用的校内各二级单位或归口管理部门提出书面申请，按</w:t>
      </w:r>
      <w:r w:rsidR="00896F1B" w:rsidRPr="00AE5FCF">
        <w:rPr>
          <w:rFonts w:ascii="仿宋" w:eastAsia="仿宋" w:hAnsi="仿宋" w:hint="eastAsia"/>
          <w:sz w:val="32"/>
          <w:szCs w:val="32"/>
        </w:rPr>
        <w:t>以下规定办理审批手续：</w:t>
      </w:r>
    </w:p>
    <w:p w:rsidR="00D35975" w:rsidRPr="00AE5FCF" w:rsidRDefault="00896F1B" w:rsidP="008D7C50">
      <w:pPr>
        <w:tabs>
          <w:tab w:val="left" w:pos="5040"/>
        </w:tabs>
        <w:spacing w:line="560" w:lineRule="exact"/>
        <w:ind w:firstLineChars="200" w:firstLine="640"/>
        <w:rPr>
          <w:rFonts w:ascii="仿宋" w:eastAsia="仿宋" w:hAnsi="仿宋"/>
          <w:sz w:val="32"/>
          <w:szCs w:val="32"/>
        </w:rPr>
      </w:pPr>
      <w:r w:rsidRPr="00AE5FCF">
        <w:rPr>
          <w:rFonts w:ascii="仿宋" w:eastAsia="仿宋" w:hAnsi="仿宋" w:hint="eastAsia"/>
          <w:sz w:val="32"/>
          <w:szCs w:val="32"/>
        </w:rPr>
        <w:t>（一）</w:t>
      </w:r>
      <w:r w:rsidR="00991CC3" w:rsidRPr="00AE5FCF">
        <w:rPr>
          <w:rFonts w:ascii="仿宋" w:eastAsia="仿宋" w:hAnsi="仿宋" w:hint="eastAsia"/>
          <w:sz w:val="32"/>
          <w:szCs w:val="32"/>
        </w:rPr>
        <w:t>已有预算项目，预算项目总额不变，仅在预算子项目内进行调整的</w:t>
      </w:r>
      <w:r w:rsidR="00D771D6" w:rsidRPr="00AE5FCF">
        <w:rPr>
          <w:rFonts w:ascii="仿宋" w:eastAsia="仿宋" w:hAnsi="仿宋" w:hint="eastAsia"/>
          <w:sz w:val="32"/>
          <w:szCs w:val="32"/>
        </w:rPr>
        <w:t>：子项目调整不超过原预算的20%</w:t>
      </w:r>
      <w:r w:rsidR="005536BD" w:rsidRPr="00AE5FCF">
        <w:rPr>
          <w:rFonts w:ascii="仿宋" w:eastAsia="仿宋" w:hAnsi="仿宋" w:hint="eastAsia"/>
          <w:sz w:val="32"/>
          <w:szCs w:val="32"/>
        </w:rPr>
        <w:t>（不含）</w:t>
      </w:r>
      <w:r w:rsidR="00D771D6" w:rsidRPr="00AE5FCF">
        <w:rPr>
          <w:rFonts w:ascii="仿宋" w:eastAsia="仿宋" w:hAnsi="仿宋" w:hint="eastAsia"/>
          <w:sz w:val="32"/>
          <w:szCs w:val="32"/>
        </w:rPr>
        <w:t>，</w:t>
      </w:r>
      <w:r w:rsidR="00D35975" w:rsidRPr="00AE5FCF">
        <w:rPr>
          <w:rFonts w:ascii="仿宋" w:eastAsia="仿宋" w:hAnsi="仿宋" w:hint="eastAsia"/>
          <w:sz w:val="32"/>
          <w:szCs w:val="32"/>
        </w:rPr>
        <w:t>由各二级单位或归口管理部门</w:t>
      </w:r>
      <w:r w:rsidR="00D771D6" w:rsidRPr="00AE5FCF">
        <w:rPr>
          <w:rFonts w:ascii="仿宋" w:eastAsia="仿宋" w:hAnsi="仿宋" w:hint="eastAsia"/>
          <w:sz w:val="32"/>
          <w:szCs w:val="32"/>
        </w:rPr>
        <w:t>审</w:t>
      </w:r>
      <w:r w:rsidR="00D35975" w:rsidRPr="00AE5FCF">
        <w:rPr>
          <w:rFonts w:ascii="仿宋" w:eastAsia="仿宋" w:hAnsi="仿宋" w:hint="eastAsia"/>
          <w:sz w:val="32"/>
          <w:szCs w:val="32"/>
        </w:rPr>
        <w:t>定</w:t>
      </w:r>
      <w:r w:rsidR="00D771D6" w:rsidRPr="00AE5FCF">
        <w:rPr>
          <w:rFonts w:ascii="仿宋" w:eastAsia="仿宋" w:hAnsi="仿宋" w:hint="eastAsia"/>
          <w:sz w:val="32"/>
          <w:szCs w:val="32"/>
        </w:rPr>
        <w:t>后方可支出；子项目调整超过原预算的20%，</w:t>
      </w:r>
      <w:r w:rsidR="005536BD" w:rsidRPr="00AE5FCF">
        <w:rPr>
          <w:rFonts w:ascii="仿宋" w:eastAsia="仿宋" w:hAnsi="仿宋" w:hint="eastAsia"/>
          <w:sz w:val="32"/>
          <w:szCs w:val="32"/>
        </w:rPr>
        <w:t>由分管业务、财务校领导审批</w:t>
      </w:r>
      <w:r w:rsidR="00D35975" w:rsidRPr="00AE5FCF">
        <w:rPr>
          <w:rFonts w:ascii="仿宋" w:eastAsia="仿宋" w:hAnsi="仿宋" w:hint="eastAsia"/>
          <w:sz w:val="32"/>
          <w:szCs w:val="32"/>
        </w:rPr>
        <w:t>后方可支出。</w:t>
      </w:r>
    </w:p>
    <w:p w:rsidR="00064960" w:rsidRPr="00AE5FCF" w:rsidRDefault="00896F1B" w:rsidP="00064960">
      <w:pPr>
        <w:adjustRightInd w:val="0"/>
        <w:snapToGrid w:val="0"/>
        <w:spacing w:line="560" w:lineRule="exact"/>
        <w:ind w:firstLineChars="200" w:firstLine="640"/>
        <w:rPr>
          <w:rFonts w:ascii="仿宋" w:eastAsia="仿宋" w:hAnsi="仿宋"/>
          <w:sz w:val="32"/>
          <w:szCs w:val="32"/>
        </w:rPr>
      </w:pPr>
      <w:r w:rsidRPr="00AE5FCF">
        <w:rPr>
          <w:rFonts w:ascii="仿宋" w:eastAsia="仿宋" w:hAnsi="仿宋" w:hint="eastAsia"/>
          <w:sz w:val="32"/>
          <w:szCs w:val="32"/>
        </w:rPr>
        <w:t>（二）已有预算项目，调增预算项目总额的，</w:t>
      </w:r>
      <w:r w:rsidR="00064960" w:rsidRPr="00AE5FCF">
        <w:rPr>
          <w:rFonts w:ascii="仿宋" w:eastAsia="仿宋" w:hAnsi="仿宋" w:hint="eastAsia"/>
          <w:sz w:val="32"/>
          <w:szCs w:val="32"/>
        </w:rPr>
        <w:t>追加预算</w:t>
      </w:r>
      <w:r w:rsidRPr="00AE5FCF">
        <w:rPr>
          <w:rFonts w:ascii="仿宋" w:eastAsia="仿宋" w:hAnsi="仿宋" w:hint="eastAsia"/>
          <w:sz w:val="32"/>
          <w:szCs w:val="32"/>
        </w:rPr>
        <w:t>金额</w:t>
      </w:r>
      <w:r w:rsidR="00064960" w:rsidRPr="00AE5FCF">
        <w:rPr>
          <w:rFonts w:ascii="仿宋" w:eastAsia="仿宋" w:hAnsi="仿宋" w:hint="eastAsia"/>
          <w:sz w:val="32"/>
          <w:szCs w:val="32"/>
        </w:rPr>
        <w:t>2万元以下（不含）分管业务、财务校领导审批；2万元以上（含）至5万元以下（不含）校长审批；5万元以上（含）至50万元以下（不含）校长办公会审批；50万元以上（含）校党委会审批。</w:t>
      </w:r>
    </w:p>
    <w:p w:rsidR="00896F1B" w:rsidRPr="00AE5FCF" w:rsidRDefault="00896F1B" w:rsidP="008D7C50">
      <w:pPr>
        <w:tabs>
          <w:tab w:val="left" w:pos="5040"/>
        </w:tabs>
        <w:spacing w:line="560" w:lineRule="exact"/>
        <w:ind w:firstLineChars="200" w:firstLine="640"/>
        <w:rPr>
          <w:rFonts w:ascii="仿宋" w:eastAsia="仿宋" w:hAnsi="仿宋"/>
          <w:sz w:val="32"/>
          <w:szCs w:val="32"/>
        </w:rPr>
      </w:pPr>
      <w:r w:rsidRPr="00AE5FCF">
        <w:rPr>
          <w:rFonts w:ascii="仿宋" w:eastAsia="仿宋" w:hAnsi="仿宋" w:hint="eastAsia"/>
          <w:sz w:val="32"/>
          <w:szCs w:val="32"/>
        </w:rPr>
        <w:t>（三）新增预算项目</w:t>
      </w:r>
      <w:r w:rsidR="00D35975" w:rsidRPr="00AE5FCF">
        <w:rPr>
          <w:rFonts w:ascii="仿宋" w:eastAsia="仿宋" w:hAnsi="仿宋" w:hint="eastAsia"/>
          <w:sz w:val="32"/>
          <w:szCs w:val="32"/>
        </w:rPr>
        <w:t>，追加预算金额</w:t>
      </w:r>
      <w:r w:rsidR="00064960" w:rsidRPr="00AE5FCF">
        <w:rPr>
          <w:rFonts w:ascii="仿宋" w:eastAsia="仿宋" w:hAnsi="仿宋" w:hint="eastAsia"/>
          <w:sz w:val="32"/>
          <w:szCs w:val="32"/>
        </w:rPr>
        <w:t>5万元以下（不含）校长审批；5万元以上（含）至50万元以下（不含）校长办公会审批；50万元以上（含）校党委会审批。</w:t>
      </w:r>
    </w:p>
    <w:p w:rsidR="00896F1B" w:rsidRPr="00AE5FCF" w:rsidRDefault="00064960" w:rsidP="00896F1B">
      <w:pPr>
        <w:tabs>
          <w:tab w:val="left" w:pos="5040"/>
        </w:tabs>
        <w:spacing w:line="560" w:lineRule="exact"/>
        <w:ind w:firstLineChars="200" w:firstLine="640"/>
        <w:rPr>
          <w:rFonts w:ascii="仿宋" w:eastAsia="仿宋" w:hAnsi="仿宋"/>
          <w:sz w:val="32"/>
          <w:szCs w:val="32"/>
        </w:rPr>
      </w:pPr>
      <w:r w:rsidRPr="00AE5FCF">
        <w:rPr>
          <w:rFonts w:ascii="仿宋" w:eastAsia="仿宋" w:hAnsi="仿宋" w:hint="eastAsia"/>
          <w:sz w:val="32"/>
          <w:szCs w:val="32"/>
        </w:rPr>
        <w:t>（四）</w:t>
      </w:r>
      <w:r w:rsidR="00896F1B" w:rsidRPr="00AE5FCF">
        <w:rPr>
          <w:rFonts w:ascii="仿宋" w:eastAsia="仿宋" w:hAnsi="仿宋" w:hint="eastAsia"/>
          <w:sz w:val="32"/>
          <w:szCs w:val="32"/>
        </w:rPr>
        <w:t>预算调整若涉及到省财政厅、省教育厅审核备案的须进行备案；涉及审批的待主管部门批复后方可执行。</w:t>
      </w:r>
    </w:p>
    <w:p w:rsidR="0030694A" w:rsidRPr="00AE5FCF" w:rsidRDefault="002B4DE5" w:rsidP="008D7C50">
      <w:pPr>
        <w:tabs>
          <w:tab w:val="left" w:pos="5040"/>
        </w:tabs>
        <w:spacing w:line="560" w:lineRule="exact"/>
        <w:ind w:firstLineChars="200" w:firstLine="640"/>
        <w:rPr>
          <w:rFonts w:ascii="仿宋" w:eastAsia="仿宋" w:hAnsi="仿宋"/>
          <w:sz w:val="32"/>
          <w:szCs w:val="32"/>
        </w:rPr>
      </w:pPr>
      <w:r w:rsidRPr="00AE5FCF">
        <w:rPr>
          <w:rFonts w:ascii="仿宋" w:eastAsia="仿宋" w:hAnsi="仿宋"/>
          <w:sz w:val="32"/>
          <w:szCs w:val="32"/>
        </w:rPr>
        <w:t>第</w:t>
      </w:r>
      <w:r w:rsidRPr="00AE5FCF">
        <w:rPr>
          <w:rFonts w:ascii="仿宋" w:eastAsia="仿宋" w:hAnsi="仿宋" w:hint="eastAsia"/>
          <w:sz w:val="32"/>
          <w:szCs w:val="32"/>
        </w:rPr>
        <w:t>二</w:t>
      </w:r>
      <w:r w:rsidRPr="00AE5FCF">
        <w:rPr>
          <w:rFonts w:ascii="仿宋" w:eastAsia="仿宋" w:hAnsi="仿宋"/>
          <w:sz w:val="32"/>
          <w:szCs w:val="32"/>
        </w:rPr>
        <w:t>十</w:t>
      </w:r>
      <w:r w:rsidR="00452936" w:rsidRPr="00AE5FCF">
        <w:rPr>
          <w:rFonts w:ascii="仿宋" w:eastAsia="仿宋" w:hAnsi="仿宋" w:hint="eastAsia"/>
          <w:sz w:val="32"/>
          <w:szCs w:val="32"/>
        </w:rPr>
        <w:t>四</w:t>
      </w:r>
      <w:r w:rsidRPr="00AE5FCF">
        <w:rPr>
          <w:rFonts w:ascii="仿宋" w:eastAsia="仿宋" w:hAnsi="仿宋"/>
          <w:sz w:val="32"/>
          <w:szCs w:val="32"/>
        </w:rPr>
        <w:t>条</w:t>
      </w:r>
      <w:r w:rsidRPr="00AE5FCF">
        <w:rPr>
          <w:rFonts w:ascii="仿宋" w:eastAsia="仿宋" w:hAnsi="仿宋" w:hint="eastAsia"/>
          <w:sz w:val="32"/>
          <w:szCs w:val="32"/>
        </w:rPr>
        <w:t xml:space="preserve"> 财务处</w:t>
      </w:r>
      <w:r w:rsidR="00683770" w:rsidRPr="00AE5FCF">
        <w:rPr>
          <w:rFonts w:ascii="仿宋" w:eastAsia="仿宋" w:hAnsi="仿宋" w:hint="eastAsia"/>
          <w:sz w:val="32"/>
          <w:szCs w:val="32"/>
        </w:rPr>
        <w:t>至少每个季度通报一次预算执行情况。校</w:t>
      </w:r>
      <w:r w:rsidR="00E70206" w:rsidRPr="00AE5FCF">
        <w:rPr>
          <w:rFonts w:ascii="仿宋" w:eastAsia="仿宋" w:hAnsi="仿宋" w:hint="eastAsia"/>
          <w:sz w:val="32"/>
          <w:szCs w:val="32"/>
        </w:rPr>
        <w:t>领导</w:t>
      </w:r>
      <w:r w:rsidRPr="00AE5FCF">
        <w:rPr>
          <w:rFonts w:ascii="仿宋" w:eastAsia="仿宋" w:hAnsi="仿宋" w:hint="eastAsia"/>
          <w:sz w:val="32"/>
          <w:szCs w:val="32"/>
        </w:rPr>
        <w:t>根据预算执行情况定期或不定期召开预算执行分析会议，研究解决预算执行中存在的问题、提出改进措施，</w:t>
      </w:r>
      <w:r w:rsidRPr="00AE5FCF">
        <w:rPr>
          <w:rFonts w:ascii="仿宋" w:eastAsia="仿宋" w:hAnsi="仿宋" w:hint="eastAsia"/>
          <w:sz w:val="32"/>
          <w:szCs w:val="32"/>
        </w:rPr>
        <w:lastRenderedPageBreak/>
        <w:t>提高预算执行的有效性。</w:t>
      </w:r>
    </w:p>
    <w:p w:rsidR="0030694A" w:rsidRPr="00AE5FCF" w:rsidRDefault="002B4DE5" w:rsidP="008D7C50">
      <w:pPr>
        <w:tabs>
          <w:tab w:val="left" w:pos="5040"/>
        </w:tabs>
        <w:spacing w:line="560" w:lineRule="exact"/>
        <w:ind w:firstLineChars="200" w:firstLine="643"/>
        <w:jc w:val="center"/>
        <w:rPr>
          <w:rFonts w:ascii="仿宋" w:eastAsia="仿宋" w:hAnsi="仿宋"/>
          <w:b/>
          <w:sz w:val="32"/>
          <w:szCs w:val="32"/>
        </w:rPr>
      </w:pPr>
      <w:r w:rsidRPr="00AE5FCF">
        <w:rPr>
          <w:rFonts w:ascii="仿宋" w:eastAsia="仿宋" w:hAnsi="仿宋"/>
          <w:b/>
          <w:sz w:val="32"/>
          <w:szCs w:val="32"/>
        </w:rPr>
        <w:t>第</w:t>
      </w:r>
      <w:r w:rsidR="00AF0348">
        <w:rPr>
          <w:rFonts w:ascii="仿宋" w:eastAsia="仿宋" w:hAnsi="仿宋" w:hint="eastAsia"/>
          <w:b/>
          <w:sz w:val="32"/>
          <w:szCs w:val="32"/>
        </w:rPr>
        <w:t>六</w:t>
      </w:r>
      <w:r w:rsidRPr="00AE5FCF">
        <w:rPr>
          <w:rFonts w:ascii="仿宋" w:eastAsia="仿宋" w:hAnsi="仿宋"/>
          <w:b/>
          <w:sz w:val="32"/>
          <w:szCs w:val="32"/>
        </w:rPr>
        <w:t>章</w:t>
      </w:r>
      <w:r w:rsidRPr="00AE5FCF">
        <w:rPr>
          <w:rFonts w:ascii="仿宋" w:eastAsia="仿宋" w:hAnsi="仿宋" w:hint="eastAsia"/>
          <w:b/>
          <w:sz w:val="32"/>
          <w:szCs w:val="32"/>
        </w:rPr>
        <w:t xml:space="preserve"> 决算与评价</w:t>
      </w:r>
    </w:p>
    <w:p w:rsidR="0030694A" w:rsidRPr="00AE5FCF" w:rsidRDefault="002B4DE5" w:rsidP="008D7C50">
      <w:pPr>
        <w:tabs>
          <w:tab w:val="left" w:pos="5040"/>
        </w:tabs>
        <w:spacing w:line="560" w:lineRule="exact"/>
        <w:ind w:firstLineChars="200" w:firstLine="640"/>
        <w:rPr>
          <w:rFonts w:ascii="仿宋" w:eastAsia="仿宋" w:hAnsi="仿宋"/>
          <w:sz w:val="32"/>
          <w:szCs w:val="32"/>
        </w:rPr>
      </w:pPr>
      <w:r w:rsidRPr="00AE5FCF">
        <w:rPr>
          <w:rFonts w:ascii="仿宋" w:eastAsia="仿宋" w:hAnsi="仿宋"/>
          <w:sz w:val="32"/>
          <w:szCs w:val="32"/>
        </w:rPr>
        <w:t>第</w:t>
      </w:r>
      <w:r w:rsidRPr="00AE5FCF">
        <w:rPr>
          <w:rFonts w:ascii="仿宋" w:eastAsia="仿宋" w:hAnsi="仿宋" w:hint="eastAsia"/>
          <w:sz w:val="32"/>
          <w:szCs w:val="32"/>
        </w:rPr>
        <w:t>二</w:t>
      </w:r>
      <w:r w:rsidRPr="00AE5FCF">
        <w:rPr>
          <w:rFonts w:ascii="仿宋" w:eastAsia="仿宋" w:hAnsi="仿宋"/>
          <w:sz w:val="32"/>
          <w:szCs w:val="32"/>
        </w:rPr>
        <w:t>十</w:t>
      </w:r>
      <w:r w:rsidR="00452936" w:rsidRPr="00AE5FCF">
        <w:rPr>
          <w:rFonts w:ascii="仿宋" w:eastAsia="仿宋" w:hAnsi="仿宋" w:hint="eastAsia"/>
          <w:sz w:val="32"/>
          <w:szCs w:val="32"/>
        </w:rPr>
        <w:t>五</w:t>
      </w:r>
      <w:r w:rsidRPr="00AE5FCF">
        <w:rPr>
          <w:rFonts w:ascii="仿宋" w:eastAsia="仿宋" w:hAnsi="仿宋"/>
          <w:sz w:val="32"/>
          <w:szCs w:val="32"/>
        </w:rPr>
        <w:t>条</w:t>
      </w:r>
      <w:r w:rsidRPr="00AE5FCF">
        <w:rPr>
          <w:rFonts w:ascii="仿宋" w:eastAsia="仿宋" w:hAnsi="仿宋" w:hint="eastAsia"/>
          <w:sz w:val="32"/>
          <w:szCs w:val="32"/>
        </w:rPr>
        <w:t xml:space="preserve"> 决算是根据预算执行结果编制的年度报告。财务处应在每一预算年度终了后，按照上级主管部门规定的时间编制。</w:t>
      </w:r>
    </w:p>
    <w:p w:rsidR="0030694A" w:rsidRPr="00AE5FCF" w:rsidRDefault="002B4DE5" w:rsidP="008D7C50">
      <w:pPr>
        <w:tabs>
          <w:tab w:val="left" w:pos="5040"/>
        </w:tabs>
        <w:spacing w:line="560" w:lineRule="exact"/>
        <w:ind w:firstLineChars="200" w:firstLine="640"/>
        <w:rPr>
          <w:rFonts w:ascii="仿宋" w:eastAsia="仿宋" w:hAnsi="仿宋"/>
          <w:sz w:val="32"/>
          <w:szCs w:val="32"/>
        </w:rPr>
      </w:pPr>
      <w:r w:rsidRPr="00AE5FCF">
        <w:rPr>
          <w:rFonts w:ascii="仿宋" w:eastAsia="仿宋" w:hAnsi="仿宋"/>
          <w:sz w:val="32"/>
          <w:szCs w:val="32"/>
        </w:rPr>
        <w:t>第</w:t>
      </w:r>
      <w:r w:rsidRPr="00AE5FCF">
        <w:rPr>
          <w:rFonts w:ascii="仿宋" w:eastAsia="仿宋" w:hAnsi="仿宋" w:hint="eastAsia"/>
          <w:sz w:val="32"/>
          <w:szCs w:val="32"/>
        </w:rPr>
        <w:t>二</w:t>
      </w:r>
      <w:r w:rsidRPr="00AE5FCF">
        <w:rPr>
          <w:rFonts w:ascii="仿宋" w:eastAsia="仿宋" w:hAnsi="仿宋"/>
          <w:sz w:val="32"/>
          <w:szCs w:val="32"/>
        </w:rPr>
        <w:t>十</w:t>
      </w:r>
      <w:r w:rsidR="00452936" w:rsidRPr="00AE5FCF">
        <w:rPr>
          <w:rFonts w:ascii="仿宋" w:eastAsia="仿宋" w:hAnsi="仿宋" w:hint="eastAsia"/>
          <w:sz w:val="32"/>
          <w:szCs w:val="32"/>
        </w:rPr>
        <w:t>六</w:t>
      </w:r>
      <w:r w:rsidRPr="00AE5FCF">
        <w:rPr>
          <w:rFonts w:ascii="仿宋" w:eastAsia="仿宋" w:hAnsi="仿宋"/>
          <w:sz w:val="32"/>
          <w:szCs w:val="32"/>
        </w:rPr>
        <w:t>条</w:t>
      </w:r>
      <w:r w:rsidRPr="00AE5FCF">
        <w:rPr>
          <w:rFonts w:ascii="仿宋" w:eastAsia="仿宋" w:hAnsi="仿宋" w:hint="eastAsia"/>
          <w:sz w:val="32"/>
          <w:szCs w:val="32"/>
        </w:rPr>
        <w:t xml:space="preserve"> 编制决算，必须符合法律、行政法规，做到内容完整、数据准确、报送及时。</w:t>
      </w:r>
    </w:p>
    <w:p w:rsidR="0030694A" w:rsidRPr="00AE5FCF" w:rsidRDefault="002B4DE5" w:rsidP="008D7C50">
      <w:pPr>
        <w:tabs>
          <w:tab w:val="left" w:pos="5040"/>
        </w:tabs>
        <w:spacing w:line="560" w:lineRule="exact"/>
        <w:ind w:firstLineChars="200" w:firstLine="640"/>
        <w:rPr>
          <w:rFonts w:ascii="仿宋" w:eastAsia="仿宋" w:hAnsi="仿宋"/>
          <w:sz w:val="32"/>
          <w:szCs w:val="32"/>
        </w:rPr>
      </w:pPr>
      <w:r w:rsidRPr="00AE5FCF">
        <w:rPr>
          <w:rFonts w:ascii="仿宋" w:eastAsia="仿宋" w:hAnsi="仿宋" w:hint="eastAsia"/>
          <w:sz w:val="32"/>
          <w:szCs w:val="32"/>
        </w:rPr>
        <w:t>第二十</w:t>
      </w:r>
      <w:r w:rsidR="00452936" w:rsidRPr="00AE5FCF">
        <w:rPr>
          <w:rFonts w:ascii="仿宋" w:eastAsia="仿宋" w:hAnsi="仿宋" w:hint="eastAsia"/>
          <w:sz w:val="32"/>
          <w:szCs w:val="32"/>
        </w:rPr>
        <w:t>七</w:t>
      </w:r>
      <w:r w:rsidRPr="00AE5FCF">
        <w:rPr>
          <w:rFonts w:ascii="仿宋" w:eastAsia="仿宋" w:hAnsi="仿宋" w:hint="eastAsia"/>
          <w:sz w:val="32"/>
          <w:szCs w:val="32"/>
        </w:rPr>
        <w:t>条 建立并逐步完善绩效评价管理体系，结合预算执行情况，对立项审核、批复、执行的信息进行综合评判，考评预算业务目标和实际执行过程及结果的一致性，分析原因，并将考核结果作为下年度预算编审的参考依据。</w:t>
      </w:r>
    </w:p>
    <w:p w:rsidR="0030694A" w:rsidRPr="00AE5FCF" w:rsidRDefault="002B4DE5" w:rsidP="008D7C50">
      <w:pPr>
        <w:tabs>
          <w:tab w:val="left" w:pos="5040"/>
        </w:tabs>
        <w:spacing w:line="560" w:lineRule="exact"/>
        <w:ind w:firstLineChars="200" w:firstLine="643"/>
        <w:jc w:val="center"/>
        <w:rPr>
          <w:rFonts w:ascii="仿宋" w:eastAsia="仿宋" w:hAnsi="仿宋"/>
          <w:b/>
          <w:sz w:val="32"/>
          <w:szCs w:val="32"/>
        </w:rPr>
      </w:pPr>
      <w:r w:rsidRPr="00AE5FCF">
        <w:rPr>
          <w:rFonts w:ascii="仿宋" w:eastAsia="仿宋" w:hAnsi="仿宋"/>
          <w:b/>
          <w:sz w:val="32"/>
          <w:szCs w:val="32"/>
        </w:rPr>
        <w:t>第</w:t>
      </w:r>
      <w:r w:rsidR="00AF0348">
        <w:rPr>
          <w:rFonts w:ascii="仿宋" w:eastAsia="仿宋" w:hAnsi="仿宋" w:hint="eastAsia"/>
          <w:b/>
          <w:sz w:val="32"/>
          <w:szCs w:val="32"/>
        </w:rPr>
        <w:t>七</w:t>
      </w:r>
      <w:r w:rsidRPr="00AE5FCF">
        <w:rPr>
          <w:rFonts w:ascii="仿宋" w:eastAsia="仿宋" w:hAnsi="仿宋"/>
          <w:b/>
          <w:sz w:val="32"/>
          <w:szCs w:val="32"/>
        </w:rPr>
        <w:t>章</w:t>
      </w:r>
      <w:r w:rsidRPr="00AE5FCF">
        <w:rPr>
          <w:rFonts w:ascii="仿宋" w:eastAsia="仿宋" w:hAnsi="仿宋" w:hint="eastAsia"/>
          <w:b/>
          <w:sz w:val="32"/>
          <w:szCs w:val="32"/>
        </w:rPr>
        <w:t xml:space="preserve"> 预算监督</w:t>
      </w:r>
    </w:p>
    <w:p w:rsidR="0030694A" w:rsidRPr="00AE5FCF" w:rsidRDefault="002B4DE5" w:rsidP="008D7C50">
      <w:pPr>
        <w:adjustRightInd w:val="0"/>
        <w:snapToGrid w:val="0"/>
        <w:spacing w:line="560" w:lineRule="exact"/>
        <w:ind w:firstLineChars="200" w:firstLine="640"/>
        <w:rPr>
          <w:rFonts w:ascii="仿宋" w:eastAsia="仿宋" w:hAnsi="仿宋"/>
          <w:sz w:val="32"/>
          <w:szCs w:val="32"/>
        </w:rPr>
      </w:pPr>
      <w:r w:rsidRPr="00AE5FCF">
        <w:rPr>
          <w:rFonts w:ascii="仿宋" w:eastAsia="仿宋" w:hAnsi="仿宋" w:hint="eastAsia"/>
          <w:sz w:val="32"/>
          <w:szCs w:val="32"/>
        </w:rPr>
        <w:t>第二十</w:t>
      </w:r>
      <w:r w:rsidR="00452936" w:rsidRPr="00AE5FCF">
        <w:rPr>
          <w:rFonts w:ascii="仿宋" w:eastAsia="仿宋" w:hAnsi="仿宋" w:hint="eastAsia"/>
          <w:sz w:val="32"/>
          <w:szCs w:val="32"/>
        </w:rPr>
        <w:t>八</w:t>
      </w:r>
      <w:r w:rsidRPr="00AE5FCF">
        <w:rPr>
          <w:rFonts w:ascii="仿宋" w:eastAsia="仿宋" w:hAnsi="仿宋" w:hint="eastAsia"/>
          <w:sz w:val="32"/>
          <w:szCs w:val="32"/>
        </w:rPr>
        <w:t>条</w:t>
      </w:r>
      <w:r w:rsidR="0001113E" w:rsidRPr="00AE5FCF">
        <w:rPr>
          <w:rFonts w:ascii="仿宋" w:eastAsia="仿宋" w:hAnsi="仿宋" w:hint="eastAsia"/>
          <w:sz w:val="32"/>
          <w:szCs w:val="32"/>
        </w:rPr>
        <w:t xml:space="preserve"> </w:t>
      </w:r>
      <w:r w:rsidRPr="00AE5FCF">
        <w:rPr>
          <w:rFonts w:ascii="仿宋" w:eastAsia="仿宋" w:hAnsi="仿宋" w:hint="eastAsia"/>
          <w:sz w:val="32"/>
          <w:szCs w:val="32"/>
        </w:rPr>
        <w:t>财务处负责对学校预算的执行情况进行日常监督控制。</w:t>
      </w:r>
    </w:p>
    <w:p w:rsidR="0030694A" w:rsidRPr="00AE5FCF" w:rsidRDefault="002B4DE5" w:rsidP="008D7C50">
      <w:pPr>
        <w:adjustRightInd w:val="0"/>
        <w:snapToGrid w:val="0"/>
        <w:spacing w:line="560" w:lineRule="exact"/>
        <w:ind w:firstLineChars="200" w:firstLine="640"/>
        <w:rPr>
          <w:rFonts w:ascii="仿宋" w:eastAsia="仿宋" w:hAnsi="仿宋"/>
          <w:sz w:val="32"/>
          <w:szCs w:val="32"/>
        </w:rPr>
      </w:pPr>
      <w:r w:rsidRPr="00AE5FCF">
        <w:rPr>
          <w:rFonts w:ascii="仿宋" w:eastAsia="仿宋" w:hAnsi="仿宋" w:hint="eastAsia"/>
          <w:sz w:val="32"/>
          <w:szCs w:val="32"/>
        </w:rPr>
        <w:t>第</w:t>
      </w:r>
      <w:r w:rsidR="00452936" w:rsidRPr="00AE5FCF">
        <w:rPr>
          <w:rFonts w:ascii="仿宋" w:eastAsia="仿宋" w:hAnsi="仿宋" w:hint="eastAsia"/>
          <w:sz w:val="32"/>
          <w:szCs w:val="32"/>
        </w:rPr>
        <w:t>二</w:t>
      </w:r>
      <w:r w:rsidRPr="00AE5FCF">
        <w:rPr>
          <w:rFonts w:ascii="仿宋" w:eastAsia="仿宋" w:hAnsi="仿宋" w:hint="eastAsia"/>
          <w:sz w:val="32"/>
          <w:szCs w:val="32"/>
        </w:rPr>
        <w:t>十</w:t>
      </w:r>
      <w:r w:rsidR="00452936" w:rsidRPr="00AE5FCF">
        <w:rPr>
          <w:rFonts w:ascii="仿宋" w:eastAsia="仿宋" w:hAnsi="仿宋" w:hint="eastAsia"/>
          <w:sz w:val="32"/>
          <w:szCs w:val="32"/>
        </w:rPr>
        <w:t>九</w:t>
      </w:r>
      <w:r w:rsidRPr="00AE5FCF">
        <w:rPr>
          <w:rFonts w:ascii="仿宋" w:eastAsia="仿宋" w:hAnsi="仿宋" w:hint="eastAsia"/>
          <w:sz w:val="32"/>
          <w:szCs w:val="32"/>
        </w:rPr>
        <w:t>条 学校审计部门对学校及各二级单位预算实施审计监督；教代会对学校预算和决算实施民主监督。</w:t>
      </w:r>
    </w:p>
    <w:p w:rsidR="0030694A" w:rsidRPr="00AE5FCF" w:rsidRDefault="002B4DE5" w:rsidP="008D7C50">
      <w:pPr>
        <w:adjustRightInd w:val="0"/>
        <w:snapToGrid w:val="0"/>
        <w:spacing w:line="560" w:lineRule="exact"/>
        <w:ind w:firstLineChars="200" w:firstLine="640"/>
        <w:rPr>
          <w:rFonts w:ascii="仿宋" w:eastAsia="仿宋" w:hAnsi="仿宋"/>
          <w:sz w:val="32"/>
          <w:szCs w:val="32"/>
        </w:rPr>
      </w:pPr>
      <w:r w:rsidRPr="00AE5FCF">
        <w:rPr>
          <w:rFonts w:ascii="仿宋" w:eastAsia="仿宋" w:hAnsi="仿宋" w:hint="eastAsia"/>
          <w:sz w:val="32"/>
          <w:szCs w:val="32"/>
        </w:rPr>
        <w:t xml:space="preserve">第三十条 </w:t>
      </w:r>
      <w:r w:rsidR="005824B6" w:rsidRPr="00AE5FCF">
        <w:rPr>
          <w:rFonts w:ascii="仿宋" w:eastAsia="仿宋" w:hAnsi="仿宋" w:hint="eastAsia"/>
          <w:sz w:val="32"/>
          <w:szCs w:val="32"/>
        </w:rPr>
        <w:t>建立健全预算管理信息公开制度。除涉及保密要求不予公开外，财务处</w:t>
      </w:r>
      <w:r w:rsidR="006F57FB" w:rsidRPr="00AE5FCF">
        <w:rPr>
          <w:rFonts w:ascii="仿宋" w:eastAsia="仿宋" w:hAnsi="仿宋" w:hint="eastAsia"/>
          <w:sz w:val="32"/>
          <w:szCs w:val="32"/>
        </w:rPr>
        <w:t>应通过文件、专题会议、</w:t>
      </w:r>
      <w:r w:rsidR="005824B6" w:rsidRPr="00AE5FCF">
        <w:rPr>
          <w:rFonts w:ascii="仿宋" w:eastAsia="仿宋" w:hAnsi="仿宋" w:hint="eastAsia"/>
          <w:sz w:val="32"/>
          <w:szCs w:val="32"/>
        </w:rPr>
        <w:t>电子政务</w:t>
      </w:r>
      <w:r w:rsidR="006F57FB" w:rsidRPr="00AE5FCF">
        <w:rPr>
          <w:rFonts w:ascii="仿宋" w:eastAsia="仿宋" w:hAnsi="仿宋" w:hint="eastAsia"/>
          <w:sz w:val="32"/>
          <w:szCs w:val="32"/>
        </w:rPr>
        <w:t>、教代会等多种方式公开</w:t>
      </w:r>
      <w:r w:rsidRPr="00AE5FCF">
        <w:rPr>
          <w:rFonts w:ascii="仿宋" w:eastAsia="仿宋" w:hAnsi="仿宋" w:hint="eastAsia"/>
          <w:sz w:val="32"/>
          <w:szCs w:val="32"/>
        </w:rPr>
        <w:t>预算执行情况，接受各方面监督。</w:t>
      </w:r>
    </w:p>
    <w:p w:rsidR="0030694A" w:rsidRPr="00AE5FCF" w:rsidRDefault="0030694A" w:rsidP="008D7C50">
      <w:pPr>
        <w:tabs>
          <w:tab w:val="left" w:pos="5040"/>
        </w:tabs>
        <w:spacing w:line="560" w:lineRule="exact"/>
        <w:ind w:firstLineChars="200" w:firstLine="643"/>
        <w:jc w:val="center"/>
        <w:rPr>
          <w:rFonts w:ascii="仿宋" w:eastAsia="仿宋" w:hAnsi="仿宋"/>
          <w:b/>
          <w:sz w:val="32"/>
          <w:szCs w:val="32"/>
        </w:rPr>
      </w:pPr>
    </w:p>
    <w:p w:rsidR="0030694A" w:rsidRPr="00AE5FCF" w:rsidRDefault="002B4DE5" w:rsidP="008D7C50">
      <w:pPr>
        <w:tabs>
          <w:tab w:val="left" w:pos="5040"/>
        </w:tabs>
        <w:spacing w:line="560" w:lineRule="exact"/>
        <w:ind w:firstLineChars="200" w:firstLine="643"/>
        <w:jc w:val="center"/>
        <w:rPr>
          <w:rFonts w:ascii="仿宋" w:eastAsia="仿宋" w:hAnsi="仿宋"/>
          <w:b/>
          <w:sz w:val="32"/>
          <w:szCs w:val="32"/>
        </w:rPr>
      </w:pPr>
      <w:r w:rsidRPr="00AE5FCF">
        <w:rPr>
          <w:rFonts w:ascii="仿宋" w:eastAsia="仿宋" w:hAnsi="仿宋"/>
          <w:b/>
          <w:sz w:val="32"/>
          <w:szCs w:val="32"/>
        </w:rPr>
        <w:t>第</w:t>
      </w:r>
      <w:r w:rsidR="00AF0348">
        <w:rPr>
          <w:rFonts w:ascii="仿宋" w:eastAsia="仿宋" w:hAnsi="仿宋" w:hint="eastAsia"/>
          <w:b/>
          <w:sz w:val="32"/>
          <w:szCs w:val="32"/>
        </w:rPr>
        <w:t>八</w:t>
      </w:r>
      <w:r w:rsidRPr="00AE5FCF">
        <w:rPr>
          <w:rFonts w:ascii="仿宋" w:eastAsia="仿宋" w:hAnsi="仿宋"/>
          <w:b/>
          <w:sz w:val="32"/>
          <w:szCs w:val="32"/>
        </w:rPr>
        <w:t>章</w:t>
      </w:r>
      <w:r w:rsidRPr="00AE5FCF">
        <w:rPr>
          <w:rFonts w:ascii="仿宋" w:eastAsia="仿宋" w:hAnsi="仿宋" w:hint="eastAsia"/>
          <w:b/>
          <w:sz w:val="32"/>
          <w:szCs w:val="32"/>
        </w:rPr>
        <w:t xml:space="preserve"> 附则</w:t>
      </w:r>
    </w:p>
    <w:p w:rsidR="0030694A" w:rsidRPr="00AE5FCF" w:rsidRDefault="002B4DE5" w:rsidP="008D7C50">
      <w:pPr>
        <w:tabs>
          <w:tab w:val="left" w:pos="5040"/>
        </w:tabs>
        <w:spacing w:line="560" w:lineRule="exact"/>
        <w:ind w:firstLineChars="200" w:firstLine="640"/>
        <w:rPr>
          <w:rFonts w:ascii="仿宋" w:eastAsia="仿宋" w:hAnsi="仿宋"/>
          <w:sz w:val="32"/>
          <w:szCs w:val="32"/>
        </w:rPr>
      </w:pPr>
      <w:r w:rsidRPr="00AE5FCF">
        <w:rPr>
          <w:rFonts w:ascii="仿宋" w:eastAsia="仿宋" w:hAnsi="仿宋"/>
          <w:sz w:val="32"/>
          <w:szCs w:val="32"/>
        </w:rPr>
        <w:t>第</w:t>
      </w:r>
      <w:r w:rsidRPr="00AE5FCF">
        <w:rPr>
          <w:rFonts w:ascii="仿宋" w:eastAsia="仿宋" w:hAnsi="仿宋" w:hint="eastAsia"/>
          <w:sz w:val="32"/>
          <w:szCs w:val="32"/>
        </w:rPr>
        <w:t>三</w:t>
      </w:r>
      <w:r w:rsidRPr="00AE5FCF">
        <w:rPr>
          <w:rFonts w:ascii="仿宋" w:eastAsia="仿宋" w:hAnsi="仿宋"/>
          <w:sz w:val="32"/>
          <w:szCs w:val="32"/>
        </w:rPr>
        <w:t>十</w:t>
      </w:r>
      <w:r w:rsidR="00452936" w:rsidRPr="00AE5FCF">
        <w:rPr>
          <w:rFonts w:ascii="仿宋" w:eastAsia="仿宋" w:hAnsi="仿宋" w:hint="eastAsia"/>
          <w:sz w:val="32"/>
          <w:szCs w:val="32"/>
        </w:rPr>
        <w:t>一</w:t>
      </w:r>
      <w:r w:rsidRPr="00AE5FCF">
        <w:rPr>
          <w:rFonts w:ascii="仿宋" w:eastAsia="仿宋" w:hAnsi="仿宋"/>
          <w:sz w:val="32"/>
          <w:szCs w:val="32"/>
        </w:rPr>
        <w:t>条</w:t>
      </w:r>
      <w:r w:rsidR="00884FE2" w:rsidRPr="00AE5FCF">
        <w:rPr>
          <w:rFonts w:ascii="仿宋" w:eastAsia="仿宋" w:hAnsi="仿宋" w:hint="eastAsia"/>
          <w:sz w:val="32"/>
          <w:szCs w:val="32"/>
        </w:rPr>
        <w:t xml:space="preserve"> </w:t>
      </w:r>
      <w:r w:rsidRPr="00AE5FCF">
        <w:rPr>
          <w:rFonts w:ascii="仿宋" w:eastAsia="仿宋" w:hAnsi="仿宋" w:hint="eastAsia"/>
          <w:sz w:val="32"/>
          <w:szCs w:val="32"/>
        </w:rPr>
        <w:t>自</w:t>
      </w:r>
      <w:r w:rsidR="00884FE2" w:rsidRPr="00AE5FCF">
        <w:rPr>
          <w:rFonts w:ascii="仿宋" w:eastAsia="仿宋" w:hAnsi="仿宋" w:hint="eastAsia"/>
          <w:sz w:val="32"/>
          <w:szCs w:val="32"/>
        </w:rPr>
        <w:t>颁布之日</w:t>
      </w:r>
      <w:r w:rsidRPr="00AE5FCF">
        <w:rPr>
          <w:rFonts w:ascii="仿宋" w:eastAsia="仿宋" w:hAnsi="仿宋" w:hint="eastAsia"/>
          <w:sz w:val="32"/>
          <w:szCs w:val="32"/>
        </w:rPr>
        <w:t>起执行</w:t>
      </w:r>
      <w:r w:rsidR="00884FE2" w:rsidRPr="00AE5FCF">
        <w:rPr>
          <w:rFonts w:ascii="仿宋" w:eastAsia="仿宋" w:hAnsi="仿宋" w:hint="eastAsia"/>
          <w:sz w:val="32"/>
          <w:szCs w:val="32"/>
        </w:rPr>
        <w:t>，</w:t>
      </w:r>
      <w:r w:rsidR="005F4548" w:rsidRPr="00AE5FCF">
        <w:rPr>
          <w:rFonts w:ascii="仿宋" w:eastAsia="仿宋" w:hAnsi="仿宋" w:hint="eastAsia"/>
          <w:sz w:val="32"/>
          <w:szCs w:val="32"/>
        </w:rPr>
        <w:t>原《琼台师范高等专科学校财务</w:t>
      </w:r>
      <w:r w:rsidR="005F4548" w:rsidRPr="00AE5FCF">
        <w:rPr>
          <w:rFonts w:ascii="仿宋" w:eastAsia="仿宋" w:hAnsi="仿宋"/>
          <w:sz w:val="32"/>
          <w:szCs w:val="32"/>
        </w:rPr>
        <w:t>预算</w:t>
      </w:r>
      <w:r w:rsidR="005F4548" w:rsidRPr="00AE5FCF">
        <w:rPr>
          <w:rFonts w:ascii="仿宋" w:eastAsia="仿宋" w:hAnsi="仿宋" w:hint="eastAsia"/>
          <w:sz w:val="32"/>
          <w:szCs w:val="32"/>
        </w:rPr>
        <w:t>管理暂行办法》（琼台[20</w:t>
      </w:r>
      <w:r w:rsidR="006171A3" w:rsidRPr="00AE5FCF">
        <w:rPr>
          <w:rFonts w:ascii="仿宋" w:eastAsia="仿宋" w:hAnsi="仿宋" w:hint="eastAsia"/>
          <w:sz w:val="32"/>
          <w:szCs w:val="32"/>
        </w:rPr>
        <w:t>0</w:t>
      </w:r>
      <w:r w:rsidR="005F4548" w:rsidRPr="00AE5FCF">
        <w:rPr>
          <w:rFonts w:ascii="仿宋" w:eastAsia="仿宋" w:hAnsi="仿宋" w:hint="eastAsia"/>
          <w:sz w:val="32"/>
          <w:szCs w:val="32"/>
        </w:rPr>
        <w:t>9]198号）同时废止</w:t>
      </w:r>
      <w:r w:rsidR="00E3781D" w:rsidRPr="00AE5FCF">
        <w:rPr>
          <w:rFonts w:ascii="仿宋" w:eastAsia="仿宋" w:hAnsi="仿宋"/>
          <w:sz w:val="32"/>
          <w:szCs w:val="32"/>
        </w:rPr>
        <w:t>。</w:t>
      </w:r>
    </w:p>
    <w:p w:rsidR="007D691B" w:rsidRPr="00DA1254" w:rsidRDefault="007D691B" w:rsidP="007D691B">
      <w:pPr>
        <w:tabs>
          <w:tab w:val="left" w:pos="1980"/>
        </w:tabs>
        <w:spacing w:line="560" w:lineRule="exact"/>
        <w:ind w:firstLineChars="200" w:firstLine="640"/>
        <w:rPr>
          <w:rFonts w:ascii="仿宋" w:eastAsia="仿宋" w:hAnsi="仿宋"/>
          <w:sz w:val="32"/>
          <w:szCs w:val="32"/>
        </w:rPr>
      </w:pPr>
      <w:r w:rsidRPr="00DA1254">
        <w:rPr>
          <w:rFonts w:ascii="仿宋" w:eastAsia="仿宋" w:hAnsi="仿宋"/>
          <w:sz w:val="32"/>
          <w:szCs w:val="32"/>
        </w:rPr>
        <w:lastRenderedPageBreak/>
        <w:t>第</w:t>
      </w:r>
      <w:r w:rsidRPr="00DA1254">
        <w:rPr>
          <w:rFonts w:ascii="仿宋" w:eastAsia="仿宋" w:hAnsi="仿宋" w:hint="eastAsia"/>
          <w:sz w:val="32"/>
          <w:szCs w:val="32"/>
        </w:rPr>
        <w:t>三</w:t>
      </w:r>
      <w:r w:rsidRPr="00DA1254">
        <w:rPr>
          <w:rFonts w:ascii="仿宋" w:eastAsia="仿宋" w:hAnsi="仿宋"/>
          <w:sz w:val="32"/>
          <w:szCs w:val="32"/>
        </w:rPr>
        <w:t>十</w:t>
      </w:r>
      <w:r w:rsidRPr="00AE5FCF">
        <w:rPr>
          <w:rFonts w:ascii="仿宋" w:eastAsia="仿宋" w:hAnsi="仿宋" w:hint="eastAsia"/>
          <w:sz w:val="32"/>
          <w:szCs w:val="32"/>
        </w:rPr>
        <w:t>二</w:t>
      </w:r>
      <w:r w:rsidRPr="00DA1254">
        <w:rPr>
          <w:rFonts w:ascii="仿宋" w:eastAsia="仿宋" w:hAnsi="仿宋"/>
          <w:sz w:val="32"/>
          <w:szCs w:val="32"/>
        </w:rPr>
        <w:t>条</w:t>
      </w:r>
      <w:r>
        <w:rPr>
          <w:rFonts w:ascii="宋体" w:hAnsi="宋体" w:cs="宋体" w:hint="eastAsia"/>
          <w:sz w:val="32"/>
          <w:szCs w:val="32"/>
        </w:rPr>
        <w:t xml:space="preserve"> </w:t>
      </w:r>
      <w:bookmarkStart w:id="0" w:name="_GoBack"/>
      <w:bookmarkEnd w:id="0"/>
      <w:r w:rsidRPr="00DA1254">
        <w:rPr>
          <w:rFonts w:ascii="仿宋" w:eastAsia="仿宋" w:hAnsi="仿宋"/>
          <w:sz w:val="32"/>
          <w:szCs w:val="32"/>
        </w:rPr>
        <w:t>本</w:t>
      </w:r>
      <w:r w:rsidRPr="00DA1254">
        <w:rPr>
          <w:rFonts w:ascii="仿宋" w:eastAsia="仿宋" w:hAnsi="仿宋" w:hint="eastAsia"/>
          <w:sz w:val="32"/>
          <w:szCs w:val="32"/>
        </w:rPr>
        <w:t>办法中如有与上级相关规定相抵触之处，以上级相关规定为准</w:t>
      </w:r>
      <w:r w:rsidRPr="00DA1254">
        <w:rPr>
          <w:rFonts w:ascii="仿宋" w:eastAsia="仿宋" w:hAnsi="仿宋"/>
          <w:sz w:val="32"/>
          <w:szCs w:val="32"/>
        </w:rPr>
        <w:t>。</w:t>
      </w:r>
    </w:p>
    <w:p w:rsidR="0030694A" w:rsidRPr="003E3705" w:rsidRDefault="002B4DE5" w:rsidP="00AE5FCF">
      <w:pPr>
        <w:tabs>
          <w:tab w:val="left" w:pos="5040"/>
        </w:tabs>
        <w:spacing w:line="560" w:lineRule="exact"/>
        <w:ind w:firstLineChars="200" w:firstLine="640"/>
        <w:rPr>
          <w:rFonts w:ascii="仿宋" w:eastAsia="仿宋" w:hAnsi="仿宋"/>
          <w:sz w:val="32"/>
          <w:szCs w:val="32"/>
        </w:rPr>
      </w:pPr>
      <w:r w:rsidRPr="00AE5FCF">
        <w:rPr>
          <w:rFonts w:ascii="仿宋" w:eastAsia="仿宋" w:hAnsi="仿宋"/>
          <w:sz w:val="32"/>
          <w:szCs w:val="32"/>
        </w:rPr>
        <w:t>第</w:t>
      </w:r>
      <w:r w:rsidRPr="00AE5FCF">
        <w:rPr>
          <w:rFonts w:ascii="仿宋" w:eastAsia="仿宋" w:hAnsi="仿宋" w:hint="eastAsia"/>
          <w:sz w:val="32"/>
          <w:szCs w:val="32"/>
        </w:rPr>
        <w:t>三</w:t>
      </w:r>
      <w:r w:rsidRPr="00AE5FCF">
        <w:rPr>
          <w:rFonts w:ascii="仿宋" w:eastAsia="仿宋" w:hAnsi="仿宋"/>
          <w:sz w:val="32"/>
          <w:szCs w:val="32"/>
        </w:rPr>
        <w:t>十</w:t>
      </w:r>
      <w:r w:rsidR="007D691B" w:rsidRPr="00DA1254">
        <w:rPr>
          <w:rFonts w:ascii="仿宋" w:eastAsia="仿宋" w:hAnsi="仿宋" w:hint="eastAsia"/>
          <w:sz w:val="32"/>
          <w:szCs w:val="32"/>
        </w:rPr>
        <w:t>三</w:t>
      </w:r>
      <w:r w:rsidRPr="00AE5FCF">
        <w:rPr>
          <w:rFonts w:ascii="仿宋" w:eastAsia="仿宋" w:hAnsi="仿宋"/>
          <w:sz w:val="32"/>
          <w:szCs w:val="32"/>
        </w:rPr>
        <w:t>条</w:t>
      </w:r>
      <w:r w:rsidR="00884FE2" w:rsidRPr="00AE5FCF">
        <w:rPr>
          <w:rFonts w:ascii="仿宋" w:eastAsia="仿宋" w:hAnsi="仿宋" w:hint="eastAsia"/>
          <w:sz w:val="32"/>
          <w:szCs w:val="32"/>
        </w:rPr>
        <w:t xml:space="preserve"> 本办法由财务处负责解释。</w:t>
      </w:r>
    </w:p>
    <w:sectPr w:rsidR="0030694A" w:rsidRPr="003E3705" w:rsidSect="0030694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DBC" w:rsidRDefault="00076DBC" w:rsidP="0030694A">
      <w:r>
        <w:separator/>
      </w:r>
    </w:p>
  </w:endnote>
  <w:endnote w:type="continuationSeparator" w:id="0">
    <w:p w:rsidR="00076DBC" w:rsidRDefault="00076DBC" w:rsidP="00306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829" w:rsidRDefault="0033482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829" w:rsidRDefault="0033482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829" w:rsidRDefault="003348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DBC" w:rsidRDefault="00076DBC" w:rsidP="0030694A">
      <w:r>
        <w:separator/>
      </w:r>
    </w:p>
  </w:footnote>
  <w:footnote w:type="continuationSeparator" w:id="0">
    <w:p w:rsidR="00076DBC" w:rsidRDefault="00076DBC" w:rsidP="003069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829" w:rsidRDefault="0033482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94A" w:rsidRDefault="0030694A" w:rsidP="00334829">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829" w:rsidRDefault="0033482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1EC3"/>
    <w:rsid w:val="000044EA"/>
    <w:rsid w:val="00006ED7"/>
    <w:rsid w:val="0001113E"/>
    <w:rsid w:val="0003651D"/>
    <w:rsid w:val="00046C67"/>
    <w:rsid w:val="0005441B"/>
    <w:rsid w:val="000616FF"/>
    <w:rsid w:val="00064960"/>
    <w:rsid w:val="00076DBC"/>
    <w:rsid w:val="00077DCA"/>
    <w:rsid w:val="00096D03"/>
    <w:rsid w:val="000B2CE5"/>
    <w:rsid w:val="000F3277"/>
    <w:rsid w:val="0013626A"/>
    <w:rsid w:val="00144D47"/>
    <w:rsid w:val="00157431"/>
    <w:rsid w:val="001B332F"/>
    <w:rsid w:val="001C4820"/>
    <w:rsid w:val="001F73D8"/>
    <w:rsid w:val="00204837"/>
    <w:rsid w:val="00224FAF"/>
    <w:rsid w:val="00225D02"/>
    <w:rsid w:val="002479FC"/>
    <w:rsid w:val="00250BE9"/>
    <w:rsid w:val="00252DA8"/>
    <w:rsid w:val="00262FEF"/>
    <w:rsid w:val="00297A8D"/>
    <w:rsid w:val="002A0CB0"/>
    <w:rsid w:val="002B4DE5"/>
    <w:rsid w:val="002C1B25"/>
    <w:rsid w:val="002D0AFB"/>
    <w:rsid w:val="002D435F"/>
    <w:rsid w:val="0030566B"/>
    <w:rsid w:val="0030694A"/>
    <w:rsid w:val="00314D25"/>
    <w:rsid w:val="00334829"/>
    <w:rsid w:val="003462D5"/>
    <w:rsid w:val="003731EF"/>
    <w:rsid w:val="003A12B1"/>
    <w:rsid w:val="003B2921"/>
    <w:rsid w:val="003B502A"/>
    <w:rsid w:val="003B767D"/>
    <w:rsid w:val="003C2D9C"/>
    <w:rsid w:val="003D70B4"/>
    <w:rsid w:val="003E3705"/>
    <w:rsid w:val="003E6474"/>
    <w:rsid w:val="003F78FE"/>
    <w:rsid w:val="0041618D"/>
    <w:rsid w:val="004164C4"/>
    <w:rsid w:val="00416A80"/>
    <w:rsid w:val="00426FBF"/>
    <w:rsid w:val="00435CF1"/>
    <w:rsid w:val="00442B35"/>
    <w:rsid w:val="00452936"/>
    <w:rsid w:val="00454C0D"/>
    <w:rsid w:val="00463836"/>
    <w:rsid w:val="00475DFF"/>
    <w:rsid w:val="00493075"/>
    <w:rsid w:val="0049714C"/>
    <w:rsid w:val="004A35B9"/>
    <w:rsid w:val="004B0362"/>
    <w:rsid w:val="004B7E39"/>
    <w:rsid w:val="004C1795"/>
    <w:rsid w:val="005124A0"/>
    <w:rsid w:val="00525D08"/>
    <w:rsid w:val="00526C8B"/>
    <w:rsid w:val="00534441"/>
    <w:rsid w:val="00534572"/>
    <w:rsid w:val="0054047C"/>
    <w:rsid w:val="00543CF5"/>
    <w:rsid w:val="00544CD2"/>
    <w:rsid w:val="005536BD"/>
    <w:rsid w:val="00562FD8"/>
    <w:rsid w:val="005824B6"/>
    <w:rsid w:val="0059206E"/>
    <w:rsid w:val="005A1680"/>
    <w:rsid w:val="005A6268"/>
    <w:rsid w:val="005D3EFB"/>
    <w:rsid w:val="005F4548"/>
    <w:rsid w:val="005F7F00"/>
    <w:rsid w:val="00611E39"/>
    <w:rsid w:val="006171A3"/>
    <w:rsid w:val="0066098F"/>
    <w:rsid w:val="00663835"/>
    <w:rsid w:val="00683770"/>
    <w:rsid w:val="006B5F92"/>
    <w:rsid w:val="006D087A"/>
    <w:rsid w:val="006F0E95"/>
    <w:rsid w:val="006F57FB"/>
    <w:rsid w:val="007058AC"/>
    <w:rsid w:val="00717A4B"/>
    <w:rsid w:val="00756166"/>
    <w:rsid w:val="00780CB4"/>
    <w:rsid w:val="007A0D7B"/>
    <w:rsid w:val="007A2C94"/>
    <w:rsid w:val="007B4A44"/>
    <w:rsid w:val="007B72FE"/>
    <w:rsid w:val="007D691B"/>
    <w:rsid w:val="007F14F1"/>
    <w:rsid w:val="008001A0"/>
    <w:rsid w:val="0080394A"/>
    <w:rsid w:val="008100D6"/>
    <w:rsid w:val="00810B99"/>
    <w:rsid w:val="0083461B"/>
    <w:rsid w:val="008369CC"/>
    <w:rsid w:val="008723A5"/>
    <w:rsid w:val="00884FE2"/>
    <w:rsid w:val="00896F1B"/>
    <w:rsid w:val="008A489B"/>
    <w:rsid w:val="008C032A"/>
    <w:rsid w:val="008C151F"/>
    <w:rsid w:val="008D7C50"/>
    <w:rsid w:val="009351F7"/>
    <w:rsid w:val="009663A4"/>
    <w:rsid w:val="00990DEE"/>
    <w:rsid w:val="00991CC3"/>
    <w:rsid w:val="0099292D"/>
    <w:rsid w:val="00A75BB5"/>
    <w:rsid w:val="00A86B26"/>
    <w:rsid w:val="00AA7D28"/>
    <w:rsid w:val="00AB2A7C"/>
    <w:rsid w:val="00AB3A65"/>
    <w:rsid w:val="00AB3C19"/>
    <w:rsid w:val="00AB3ECE"/>
    <w:rsid w:val="00AD011F"/>
    <w:rsid w:val="00AD16B7"/>
    <w:rsid w:val="00AD628B"/>
    <w:rsid w:val="00AE5CF0"/>
    <w:rsid w:val="00AE5FCF"/>
    <w:rsid w:val="00AE7DAE"/>
    <w:rsid w:val="00AF0348"/>
    <w:rsid w:val="00AF7DD7"/>
    <w:rsid w:val="00B12825"/>
    <w:rsid w:val="00B55218"/>
    <w:rsid w:val="00B62123"/>
    <w:rsid w:val="00B84268"/>
    <w:rsid w:val="00B95072"/>
    <w:rsid w:val="00B97A76"/>
    <w:rsid w:val="00BA081E"/>
    <w:rsid w:val="00BA1E6D"/>
    <w:rsid w:val="00BC3E29"/>
    <w:rsid w:val="00BC6461"/>
    <w:rsid w:val="00BD517D"/>
    <w:rsid w:val="00BF3519"/>
    <w:rsid w:val="00C00457"/>
    <w:rsid w:val="00C05039"/>
    <w:rsid w:val="00C216E8"/>
    <w:rsid w:val="00C414D3"/>
    <w:rsid w:val="00C44794"/>
    <w:rsid w:val="00C53DBD"/>
    <w:rsid w:val="00C7060D"/>
    <w:rsid w:val="00C70CF1"/>
    <w:rsid w:val="00C85270"/>
    <w:rsid w:val="00C87DF8"/>
    <w:rsid w:val="00C92139"/>
    <w:rsid w:val="00CA41EF"/>
    <w:rsid w:val="00CD2322"/>
    <w:rsid w:val="00CD27BC"/>
    <w:rsid w:val="00CE6F56"/>
    <w:rsid w:val="00D0186A"/>
    <w:rsid w:val="00D01EC3"/>
    <w:rsid w:val="00D273A4"/>
    <w:rsid w:val="00D35975"/>
    <w:rsid w:val="00D35D4C"/>
    <w:rsid w:val="00D36F09"/>
    <w:rsid w:val="00D65637"/>
    <w:rsid w:val="00D771D6"/>
    <w:rsid w:val="00DD2178"/>
    <w:rsid w:val="00E11054"/>
    <w:rsid w:val="00E264C1"/>
    <w:rsid w:val="00E3781D"/>
    <w:rsid w:val="00E570E0"/>
    <w:rsid w:val="00E600AC"/>
    <w:rsid w:val="00E602D1"/>
    <w:rsid w:val="00E63876"/>
    <w:rsid w:val="00E70206"/>
    <w:rsid w:val="00E74043"/>
    <w:rsid w:val="00E80620"/>
    <w:rsid w:val="00E87A3A"/>
    <w:rsid w:val="00EA2784"/>
    <w:rsid w:val="00EA3AD8"/>
    <w:rsid w:val="00EA7B2D"/>
    <w:rsid w:val="00EE7897"/>
    <w:rsid w:val="00F00E4F"/>
    <w:rsid w:val="00F0284A"/>
    <w:rsid w:val="00F31810"/>
    <w:rsid w:val="00F4221E"/>
    <w:rsid w:val="00F971E4"/>
    <w:rsid w:val="00FB3EC0"/>
    <w:rsid w:val="00FD643E"/>
    <w:rsid w:val="00FE62FF"/>
    <w:rsid w:val="00FF568F"/>
    <w:rsid w:val="02775385"/>
    <w:rsid w:val="0BDC70A3"/>
    <w:rsid w:val="0E2D5067"/>
    <w:rsid w:val="10017F6E"/>
    <w:rsid w:val="11FB7A67"/>
    <w:rsid w:val="186E0957"/>
    <w:rsid w:val="19E7587C"/>
    <w:rsid w:val="20BB7F4F"/>
    <w:rsid w:val="29AB7856"/>
    <w:rsid w:val="2AEF2D9E"/>
    <w:rsid w:val="2C5D1FB2"/>
    <w:rsid w:val="32CD4318"/>
    <w:rsid w:val="363379DB"/>
    <w:rsid w:val="388E059A"/>
    <w:rsid w:val="3CE43B95"/>
    <w:rsid w:val="5343050B"/>
    <w:rsid w:val="5AB229CF"/>
    <w:rsid w:val="78182DCE"/>
    <w:rsid w:val="7D0C3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94A"/>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30694A"/>
    <w:pPr>
      <w:jc w:val="left"/>
    </w:pPr>
  </w:style>
  <w:style w:type="paragraph" w:styleId="a4">
    <w:name w:val="Body Text Indent"/>
    <w:basedOn w:val="a"/>
    <w:link w:val="Char0"/>
    <w:qFormat/>
    <w:rsid w:val="0030694A"/>
    <w:pPr>
      <w:ind w:firstLine="630"/>
    </w:pPr>
    <w:rPr>
      <w:rFonts w:ascii="仿宋_GB2312" w:eastAsia="仿宋_GB2312"/>
      <w:sz w:val="32"/>
      <w:szCs w:val="20"/>
    </w:rPr>
  </w:style>
  <w:style w:type="paragraph" w:styleId="a5">
    <w:name w:val="footer"/>
    <w:basedOn w:val="a"/>
    <w:link w:val="Char1"/>
    <w:uiPriority w:val="99"/>
    <w:unhideWhenUsed/>
    <w:qFormat/>
    <w:rsid w:val="0030694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0694A"/>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rsid w:val="0030694A"/>
    <w:pPr>
      <w:ind w:firstLineChars="200" w:firstLine="420"/>
    </w:pPr>
  </w:style>
  <w:style w:type="character" w:customStyle="1" w:styleId="Char0">
    <w:name w:val="正文文本缩进 Char"/>
    <w:basedOn w:val="a0"/>
    <w:link w:val="a4"/>
    <w:rsid w:val="0030694A"/>
    <w:rPr>
      <w:rFonts w:ascii="仿宋_GB2312" w:eastAsia="仿宋_GB2312" w:hAnsi="Times New Roman" w:cs="Times New Roman"/>
      <w:sz w:val="32"/>
      <w:szCs w:val="20"/>
    </w:rPr>
  </w:style>
  <w:style w:type="character" w:customStyle="1" w:styleId="Char2">
    <w:name w:val="页眉 Char"/>
    <w:basedOn w:val="a0"/>
    <w:link w:val="a6"/>
    <w:uiPriority w:val="99"/>
    <w:rsid w:val="0030694A"/>
    <w:rPr>
      <w:rFonts w:ascii="Times New Roman" w:eastAsia="宋体" w:hAnsi="Times New Roman" w:cs="Times New Roman"/>
      <w:sz w:val="18"/>
      <w:szCs w:val="18"/>
    </w:rPr>
  </w:style>
  <w:style w:type="character" w:customStyle="1" w:styleId="Char1">
    <w:name w:val="页脚 Char"/>
    <w:basedOn w:val="a0"/>
    <w:link w:val="a5"/>
    <w:uiPriority w:val="99"/>
    <w:rsid w:val="0030694A"/>
    <w:rPr>
      <w:rFonts w:ascii="Times New Roman" w:eastAsia="宋体" w:hAnsi="Times New Roman" w:cs="Times New Roman"/>
      <w:sz w:val="18"/>
      <w:szCs w:val="18"/>
    </w:rPr>
  </w:style>
  <w:style w:type="character" w:styleId="a8">
    <w:name w:val="Emphasis"/>
    <w:basedOn w:val="a0"/>
    <w:uiPriority w:val="20"/>
    <w:qFormat/>
    <w:rsid w:val="00E3781D"/>
    <w:rPr>
      <w:i/>
      <w:iCs/>
    </w:rPr>
  </w:style>
  <w:style w:type="paragraph" w:styleId="a9">
    <w:name w:val="Balloon Text"/>
    <w:basedOn w:val="a"/>
    <w:link w:val="Char3"/>
    <w:uiPriority w:val="99"/>
    <w:semiHidden/>
    <w:unhideWhenUsed/>
    <w:rsid w:val="005536BD"/>
    <w:rPr>
      <w:sz w:val="18"/>
      <w:szCs w:val="18"/>
    </w:rPr>
  </w:style>
  <w:style w:type="character" w:customStyle="1" w:styleId="Char3">
    <w:name w:val="批注框文本 Char"/>
    <w:basedOn w:val="a0"/>
    <w:link w:val="a9"/>
    <w:uiPriority w:val="99"/>
    <w:semiHidden/>
    <w:rsid w:val="005536BD"/>
    <w:rPr>
      <w:rFonts w:ascii="Times New Roman" w:eastAsia="宋体" w:hAnsi="Times New Roman" w:cs="Times New Roman"/>
      <w:kern w:val="2"/>
      <w:sz w:val="18"/>
      <w:szCs w:val="18"/>
    </w:rPr>
  </w:style>
  <w:style w:type="character" w:styleId="aa">
    <w:name w:val="annotation reference"/>
    <w:basedOn w:val="a0"/>
    <w:uiPriority w:val="99"/>
    <w:semiHidden/>
    <w:unhideWhenUsed/>
    <w:rsid w:val="00334829"/>
    <w:rPr>
      <w:sz w:val="21"/>
      <w:szCs w:val="21"/>
    </w:rPr>
  </w:style>
  <w:style w:type="paragraph" w:styleId="ab">
    <w:name w:val="annotation subject"/>
    <w:basedOn w:val="a3"/>
    <w:next w:val="a3"/>
    <w:link w:val="Char4"/>
    <w:uiPriority w:val="99"/>
    <w:semiHidden/>
    <w:unhideWhenUsed/>
    <w:rsid w:val="00334829"/>
    <w:rPr>
      <w:b/>
      <w:bCs/>
    </w:rPr>
  </w:style>
  <w:style w:type="character" w:customStyle="1" w:styleId="Char">
    <w:name w:val="批注文字 Char"/>
    <w:basedOn w:val="a0"/>
    <w:link w:val="a3"/>
    <w:uiPriority w:val="99"/>
    <w:semiHidden/>
    <w:rsid w:val="00334829"/>
    <w:rPr>
      <w:rFonts w:ascii="Times New Roman" w:eastAsia="宋体" w:hAnsi="Times New Roman" w:cs="Times New Roman"/>
      <w:kern w:val="2"/>
      <w:sz w:val="21"/>
      <w:szCs w:val="24"/>
    </w:rPr>
  </w:style>
  <w:style w:type="character" w:customStyle="1" w:styleId="Char4">
    <w:name w:val="批注主题 Char"/>
    <w:basedOn w:val="Char"/>
    <w:link w:val="ab"/>
    <w:uiPriority w:val="99"/>
    <w:semiHidden/>
    <w:rsid w:val="00334829"/>
    <w:rPr>
      <w:rFonts w:ascii="Times New Roman" w:eastAsia="宋体" w:hAnsi="Times New Roman" w:cs="Times New Roman"/>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100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B1BB59-28A2-466F-8CD4-733D753FB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7</Pages>
  <Words>466</Words>
  <Characters>2657</Characters>
  <Application>Microsoft Office Word</Application>
  <DocSecurity>0</DocSecurity>
  <Lines>22</Lines>
  <Paragraphs>6</Paragraphs>
  <ScaleCrop>false</ScaleCrop>
  <Company>CHINA</Company>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风轻无痕</cp:lastModifiedBy>
  <cp:revision>80</cp:revision>
  <cp:lastPrinted>2019-06-24T06:31:00Z</cp:lastPrinted>
  <dcterms:created xsi:type="dcterms:W3CDTF">2017-06-26T02:42:00Z</dcterms:created>
  <dcterms:modified xsi:type="dcterms:W3CDTF">2019-07-19T00:33:00Z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